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2" w:rsidRPr="00760C04" w:rsidRDefault="00A95C62" w:rsidP="00A95C62">
      <w:pPr>
        <w:pStyle w:val="Default"/>
        <w:ind w:firstLine="709"/>
        <w:jc w:val="right"/>
        <w:rPr>
          <w:bCs/>
          <w:iCs/>
          <w:color w:val="auto"/>
        </w:rPr>
      </w:pPr>
      <w:proofErr w:type="spellStart"/>
      <w:r w:rsidRPr="00760C04">
        <w:rPr>
          <w:bCs/>
          <w:iCs/>
          <w:color w:val="auto"/>
        </w:rPr>
        <w:t>Пшеничникова</w:t>
      </w:r>
      <w:proofErr w:type="spellEnd"/>
      <w:r w:rsidRPr="00760C04">
        <w:rPr>
          <w:bCs/>
          <w:iCs/>
          <w:color w:val="auto"/>
        </w:rPr>
        <w:t xml:space="preserve"> Н.И.</w:t>
      </w:r>
    </w:p>
    <w:p w:rsidR="00A95C62" w:rsidRPr="00760C04" w:rsidRDefault="00A95C62" w:rsidP="00A95C62">
      <w:pPr>
        <w:pStyle w:val="Default"/>
        <w:ind w:firstLine="709"/>
        <w:jc w:val="right"/>
        <w:rPr>
          <w:bCs/>
          <w:iCs/>
          <w:color w:val="auto"/>
        </w:rPr>
      </w:pPr>
      <w:r>
        <w:rPr>
          <w:bCs/>
          <w:iCs/>
          <w:color w:val="auto"/>
        </w:rPr>
        <w:t>в</w:t>
      </w:r>
      <w:r w:rsidRPr="00760C04">
        <w:rPr>
          <w:bCs/>
          <w:iCs/>
          <w:color w:val="auto"/>
        </w:rPr>
        <w:t>оспитатель</w:t>
      </w:r>
    </w:p>
    <w:p w:rsidR="00A95C62" w:rsidRPr="00760C04" w:rsidRDefault="00A95C62" w:rsidP="00A95C62">
      <w:pPr>
        <w:pStyle w:val="Default"/>
        <w:ind w:firstLine="709"/>
        <w:jc w:val="right"/>
        <w:rPr>
          <w:bCs/>
          <w:iCs/>
          <w:color w:val="auto"/>
        </w:rPr>
      </w:pPr>
      <w:r w:rsidRPr="00760C04">
        <w:rPr>
          <w:bCs/>
          <w:iCs/>
          <w:color w:val="auto"/>
        </w:rPr>
        <w:t>МБОУ «</w:t>
      </w:r>
      <w:proofErr w:type="gramStart"/>
      <w:r>
        <w:rPr>
          <w:bCs/>
          <w:iCs/>
          <w:color w:val="auto"/>
        </w:rPr>
        <w:t>Начальная</w:t>
      </w:r>
      <w:proofErr w:type="gramEnd"/>
      <w:r>
        <w:rPr>
          <w:bCs/>
          <w:iCs/>
          <w:color w:val="auto"/>
        </w:rPr>
        <w:t xml:space="preserve"> школа-</w:t>
      </w:r>
      <w:r w:rsidR="009107EB">
        <w:rPr>
          <w:bCs/>
          <w:iCs/>
          <w:color w:val="auto"/>
        </w:rPr>
        <w:t>детский сад</w:t>
      </w:r>
    </w:p>
    <w:p w:rsidR="00A95C62" w:rsidRDefault="00A95C62" w:rsidP="00A95C62">
      <w:pPr>
        <w:pStyle w:val="Default"/>
        <w:ind w:firstLine="709"/>
        <w:jc w:val="right"/>
        <w:rPr>
          <w:bCs/>
          <w:iCs/>
          <w:color w:val="auto"/>
        </w:rPr>
      </w:pPr>
      <w:r w:rsidRPr="00760C04">
        <w:rPr>
          <w:bCs/>
          <w:iCs/>
          <w:color w:val="auto"/>
        </w:rPr>
        <w:t>№26 «Акварель»</w:t>
      </w:r>
    </w:p>
    <w:p w:rsidR="009107EB" w:rsidRPr="00760C04" w:rsidRDefault="009107EB" w:rsidP="00A95C62">
      <w:pPr>
        <w:pStyle w:val="Default"/>
        <w:ind w:firstLine="709"/>
        <w:jc w:val="right"/>
        <w:rPr>
          <w:bCs/>
          <w:iCs/>
          <w:color w:val="auto"/>
        </w:rPr>
      </w:pPr>
    </w:p>
    <w:p w:rsidR="00B741C8" w:rsidRDefault="009107EB" w:rsidP="005621C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3F7BEC">
        <w:rPr>
          <w:rFonts w:ascii="Times New Roman" w:hAnsi="Times New Roman" w:cs="Times New Roman"/>
          <w:b/>
          <w:sz w:val="24"/>
        </w:rPr>
        <w:t>Настоль</w:t>
      </w:r>
      <w:r>
        <w:rPr>
          <w:rFonts w:ascii="Times New Roman" w:hAnsi="Times New Roman" w:cs="Times New Roman"/>
          <w:b/>
          <w:sz w:val="24"/>
        </w:rPr>
        <w:t>но</w:t>
      </w:r>
      <w:r w:rsidRPr="003F7BEC">
        <w:rPr>
          <w:rFonts w:ascii="Times New Roman" w:hAnsi="Times New Roman" w:cs="Times New Roman"/>
          <w:b/>
          <w:sz w:val="24"/>
        </w:rPr>
        <w:t>-печатная</w:t>
      </w:r>
      <w:proofErr w:type="gramEnd"/>
      <w:r w:rsidRPr="003F7BEC">
        <w:rPr>
          <w:rFonts w:ascii="Times New Roman" w:hAnsi="Times New Roman" w:cs="Times New Roman"/>
          <w:b/>
          <w:sz w:val="24"/>
        </w:rPr>
        <w:t xml:space="preserve"> дидактическая игра</w:t>
      </w:r>
      <w:r>
        <w:rPr>
          <w:rFonts w:ascii="Times New Roman" w:hAnsi="Times New Roman" w:cs="Times New Roman"/>
          <w:b/>
          <w:sz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</w:rPr>
        <w:t>ходилка</w:t>
      </w:r>
      <w:proofErr w:type="spellEnd"/>
      <w:r w:rsidRPr="003F7BEC">
        <w:rPr>
          <w:rFonts w:ascii="Times New Roman" w:hAnsi="Times New Roman" w:cs="Times New Roman"/>
          <w:b/>
          <w:sz w:val="24"/>
        </w:rPr>
        <w:t xml:space="preserve"> «Расход</w:t>
      </w:r>
      <w:r w:rsidR="005621CD">
        <w:rPr>
          <w:rFonts w:ascii="Times New Roman" w:hAnsi="Times New Roman" w:cs="Times New Roman"/>
          <w:b/>
          <w:sz w:val="24"/>
        </w:rPr>
        <w:t>ы</w:t>
      </w:r>
    </w:p>
    <w:p w:rsidR="00627BDB" w:rsidRPr="003F7BEC" w:rsidRDefault="003F7BEC" w:rsidP="003F7BE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41C8">
        <w:rPr>
          <w:rFonts w:ascii="Times New Roman" w:hAnsi="Times New Roman" w:cs="Times New Roman"/>
          <w:b/>
          <w:sz w:val="24"/>
        </w:rPr>
        <w:t>Цель:</w:t>
      </w:r>
      <w:r w:rsidRPr="003F7BEC">
        <w:rPr>
          <w:rFonts w:ascii="Times New Roman" w:hAnsi="Times New Roman" w:cs="Times New Roman"/>
          <w:sz w:val="24"/>
        </w:rPr>
        <w:t xml:space="preserve"> способствовать финансовому просвещению и</w:t>
      </w:r>
      <w:r w:rsidRPr="003F7BEC">
        <w:rPr>
          <w:rFonts w:ascii="Times New Roman" w:hAnsi="Times New Roman" w:cs="Times New Roman"/>
          <w:spacing w:val="-57"/>
          <w:sz w:val="24"/>
        </w:rPr>
        <w:t xml:space="preserve"> </w:t>
      </w:r>
      <w:r w:rsidRPr="003F7BEC">
        <w:rPr>
          <w:rFonts w:ascii="Times New Roman" w:hAnsi="Times New Roman" w:cs="Times New Roman"/>
          <w:sz w:val="24"/>
        </w:rPr>
        <w:t>воспитанию</w:t>
      </w:r>
      <w:r w:rsidRPr="003F7BEC">
        <w:rPr>
          <w:rFonts w:ascii="Times New Roman" w:hAnsi="Times New Roman" w:cs="Times New Roman"/>
          <w:spacing w:val="1"/>
          <w:sz w:val="24"/>
        </w:rPr>
        <w:t xml:space="preserve"> </w:t>
      </w:r>
      <w:r w:rsidRPr="003F7BEC">
        <w:rPr>
          <w:rFonts w:ascii="Times New Roman" w:hAnsi="Times New Roman" w:cs="Times New Roman"/>
          <w:sz w:val="24"/>
        </w:rPr>
        <w:t>детей</w:t>
      </w:r>
      <w:r w:rsidRPr="003F7BEC">
        <w:rPr>
          <w:rFonts w:ascii="Times New Roman" w:hAnsi="Times New Roman" w:cs="Times New Roman"/>
          <w:spacing w:val="1"/>
          <w:sz w:val="24"/>
        </w:rPr>
        <w:t xml:space="preserve"> </w:t>
      </w:r>
      <w:r w:rsidRPr="003F7BEC">
        <w:rPr>
          <w:rFonts w:ascii="Times New Roman" w:hAnsi="Times New Roman" w:cs="Times New Roman"/>
          <w:sz w:val="24"/>
        </w:rPr>
        <w:t>дошкольного</w:t>
      </w:r>
      <w:r w:rsidRPr="003F7BEC">
        <w:rPr>
          <w:rFonts w:ascii="Times New Roman" w:hAnsi="Times New Roman" w:cs="Times New Roman"/>
          <w:spacing w:val="1"/>
          <w:sz w:val="24"/>
        </w:rPr>
        <w:t xml:space="preserve"> </w:t>
      </w:r>
      <w:r w:rsidRPr="003F7BEC">
        <w:rPr>
          <w:rFonts w:ascii="Times New Roman" w:hAnsi="Times New Roman" w:cs="Times New Roman"/>
          <w:sz w:val="24"/>
        </w:rPr>
        <w:t>возраста</w:t>
      </w:r>
      <w:r w:rsidRPr="003F7BEC">
        <w:rPr>
          <w:rFonts w:ascii="Times New Roman" w:hAnsi="Times New Roman" w:cs="Times New Roman"/>
          <w:spacing w:val="1"/>
          <w:sz w:val="24"/>
        </w:rPr>
        <w:t xml:space="preserve"> </w:t>
      </w:r>
      <w:r w:rsidRPr="003F7BEC">
        <w:rPr>
          <w:rFonts w:ascii="Times New Roman" w:hAnsi="Times New Roman" w:cs="Times New Roman"/>
          <w:sz w:val="24"/>
        </w:rPr>
        <w:t>посредств</w:t>
      </w:r>
      <w:r w:rsidR="006A6DAE">
        <w:rPr>
          <w:rFonts w:ascii="Times New Roman" w:hAnsi="Times New Roman" w:cs="Times New Roman"/>
          <w:sz w:val="24"/>
        </w:rPr>
        <w:t>о</w:t>
      </w:r>
      <w:r w:rsidRPr="003F7BEC">
        <w:rPr>
          <w:rFonts w:ascii="Times New Roman" w:hAnsi="Times New Roman" w:cs="Times New Roman"/>
          <w:sz w:val="24"/>
        </w:rPr>
        <w:t>м</w:t>
      </w:r>
      <w:r w:rsidRPr="003F7BEC">
        <w:rPr>
          <w:rFonts w:ascii="Times New Roman" w:hAnsi="Times New Roman" w:cs="Times New Roman"/>
          <w:spacing w:val="1"/>
          <w:sz w:val="24"/>
        </w:rPr>
        <w:t xml:space="preserve"> </w:t>
      </w:r>
      <w:r w:rsidRPr="003F7BEC">
        <w:rPr>
          <w:rFonts w:ascii="Times New Roman" w:hAnsi="Times New Roman" w:cs="Times New Roman"/>
          <w:sz w:val="24"/>
        </w:rPr>
        <w:t>формирования</w:t>
      </w:r>
      <w:r w:rsidRPr="003F7BEC">
        <w:rPr>
          <w:rFonts w:ascii="Times New Roman" w:hAnsi="Times New Roman" w:cs="Times New Roman"/>
          <w:spacing w:val="1"/>
          <w:sz w:val="24"/>
        </w:rPr>
        <w:t xml:space="preserve"> </w:t>
      </w:r>
      <w:r w:rsidRPr="003F7BEC">
        <w:rPr>
          <w:rFonts w:ascii="Times New Roman" w:hAnsi="Times New Roman" w:cs="Times New Roman"/>
          <w:sz w:val="24"/>
        </w:rPr>
        <w:t>умения</w:t>
      </w:r>
      <w:r w:rsidR="006A6DAE">
        <w:rPr>
          <w:rFonts w:ascii="Times New Roman" w:hAnsi="Times New Roman" w:cs="Times New Roman"/>
          <w:sz w:val="24"/>
        </w:rPr>
        <w:t xml:space="preserve"> </w:t>
      </w:r>
      <w:r w:rsidRPr="003F7BEC">
        <w:rPr>
          <w:rFonts w:ascii="Times New Roman" w:hAnsi="Times New Roman" w:cs="Times New Roman"/>
          <w:spacing w:val="-57"/>
          <w:sz w:val="24"/>
        </w:rPr>
        <w:t xml:space="preserve"> </w:t>
      </w:r>
      <w:r w:rsidRPr="003F7BEC">
        <w:rPr>
          <w:rFonts w:ascii="Times New Roman" w:hAnsi="Times New Roman" w:cs="Times New Roman"/>
          <w:sz w:val="24"/>
        </w:rPr>
        <w:t>производить</w:t>
      </w:r>
      <w:r w:rsidRPr="003F7BEC">
        <w:rPr>
          <w:rFonts w:ascii="Times New Roman" w:hAnsi="Times New Roman" w:cs="Times New Roman"/>
          <w:spacing w:val="1"/>
          <w:sz w:val="24"/>
        </w:rPr>
        <w:t xml:space="preserve"> </w:t>
      </w:r>
      <w:r w:rsidRPr="003F7BEC">
        <w:rPr>
          <w:rFonts w:ascii="Times New Roman" w:hAnsi="Times New Roman" w:cs="Times New Roman"/>
          <w:sz w:val="24"/>
        </w:rPr>
        <w:t>денежные</w:t>
      </w:r>
      <w:r w:rsidRPr="003F7BEC">
        <w:rPr>
          <w:rFonts w:ascii="Times New Roman" w:hAnsi="Times New Roman" w:cs="Times New Roman"/>
          <w:spacing w:val="1"/>
          <w:sz w:val="24"/>
        </w:rPr>
        <w:t xml:space="preserve"> </w:t>
      </w:r>
      <w:r w:rsidRPr="003F7BEC">
        <w:rPr>
          <w:rFonts w:ascii="Times New Roman" w:hAnsi="Times New Roman" w:cs="Times New Roman"/>
          <w:sz w:val="24"/>
        </w:rPr>
        <w:t>траты</w:t>
      </w:r>
      <w:r w:rsidRPr="003F7BEC">
        <w:rPr>
          <w:rFonts w:ascii="Times New Roman" w:hAnsi="Times New Roman" w:cs="Times New Roman"/>
          <w:spacing w:val="1"/>
          <w:sz w:val="24"/>
        </w:rPr>
        <w:t xml:space="preserve"> </w:t>
      </w:r>
      <w:r w:rsidRPr="003F7BEC">
        <w:rPr>
          <w:rFonts w:ascii="Times New Roman" w:hAnsi="Times New Roman" w:cs="Times New Roman"/>
          <w:sz w:val="24"/>
        </w:rPr>
        <w:t>с</w:t>
      </w:r>
      <w:r w:rsidRPr="003F7BEC">
        <w:rPr>
          <w:rFonts w:ascii="Times New Roman" w:hAnsi="Times New Roman" w:cs="Times New Roman"/>
          <w:spacing w:val="1"/>
          <w:sz w:val="24"/>
        </w:rPr>
        <w:t xml:space="preserve"> </w:t>
      </w:r>
      <w:r w:rsidRPr="003F7BEC">
        <w:rPr>
          <w:rFonts w:ascii="Times New Roman" w:hAnsi="Times New Roman" w:cs="Times New Roman"/>
          <w:sz w:val="24"/>
        </w:rPr>
        <w:t>умом,</w:t>
      </w:r>
      <w:r w:rsidRPr="003F7BEC">
        <w:rPr>
          <w:rFonts w:ascii="Times New Roman" w:hAnsi="Times New Roman" w:cs="Times New Roman"/>
          <w:spacing w:val="1"/>
          <w:sz w:val="24"/>
        </w:rPr>
        <w:t xml:space="preserve"> </w:t>
      </w:r>
      <w:r w:rsidRPr="003F7BEC">
        <w:rPr>
          <w:rFonts w:ascii="Times New Roman" w:hAnsi="Times New Roman" w:cs="Times New Roman"/>
          <w:sz w:val="24"/>
        </w:rPr>
        <w:t>сберегать и экономить.</w:t>
      </w:r>
    </w:p>
    <w:p w:rsidR="003F7BEC" w:rsidRPr="00B741C8" w:rsidRDefault="003F7BEC" w:rsidP="003F7BE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741C8">
        <w:rPr>
          <w:rFonts w:ascii="Times New Roman" w:hAnsi="Times New Roman" w:cs="Times New Roman"/>
          <w:b/>
          <w:sz w:val="24"/>
        </w:rPr>
        <w:t>Задачи:</w:t>
      </w:r>
    </w:p>
    <w:p w:rsidR="003F7BEC" w:rsidRPr="003F7BEC" w:rsidRDefault="006A6DAE" w:rsidP="006A6DAE">
      <w:pPr>
        <w:pStyle w:val="TableParagraph"/>
        <w:ind w:right="98"/>
        <w:jc w:val="both"/>
        <w:rPr>
          <w:sz w:val="24"/>
        </w:rPr>
      </w:pPr>
      <w:r>
        <w:rPr>
          <w:sz w:val="24"/>
        </w:rPr>
        <w:t xml:space="preserve">- </w:t>
      </w:r>
      <w:r w:rsidR="003F7BEC" w:rsidRPr="003F7BEC">
        <w:rPr>
          <w:sz w:val="24"/>
        </w:rPr>
        <w:t>Формировать у детей рациональный подход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к выбору товаров, обращая особое внимание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на</w:t>
      </w:r>
      <w:r w:rsidR="003F7BEC" w:rsidRPr="003F7BEC">
        <w:rPr>
          <w:spacing w:val="-2"/>
          <w:sz w:val="24"/>
        </w:rPr>
        <w:t xml:space="preserve"> </w:t>
      </w:r>
      <w:r w:rsidR="003F7BEC" w:rsidRPr="003F7BEC">
        <w:rPr>
          <w:sz w:val="24"/>
        </w:rPr>
        <w:t>их</w:t>
      </w:r>
      <w:r w:rsidR="003F7BEC" w:rsidRPr="003F7BEC">
        <w:rPr>
          <w:spacing w:val="2"/>
          <w:sz w:val="24"/>
        </w:rPr>
        <w:t xml:space="preserve"> </w:t>
      </w:r>
      <w:r w:rsidR="003F7BEC" w:rsidRPr="003F7BEC">
        <w:rPr>
          <w:sz w:val="24"/>
        </w:rPr>
        <w:t>полезные</w:t>
      </w:r>
      <w:r w:rsidR="003F7BEC" w:rsidRPr="003F7BEC">
        <w:rPr>
          <w:spacing w:val="-2"/>
          <w:sz w:val="24"/>
        </w:rPr>
        <w:t xml:space="preserve"> </w:t>
      </w:r>
      <w:r w:rsidR="003F7BEC" w:rsidRPr="003F7BEC">
        <w:rPr>
          <w:sz w:val="24"/>
        </w:rPr>
        <w:t>свойства</w:t>
      </w:r>
      <w:r>
        <w:rPr>
          <w:sz w:val="24"/>
        </w:rPr>
        <w:t>.</w:t>
      </w:r>
    </w:p>
    <w:p w:rsidR="003F7BEC" w:rsidRPr="003F7BEC" w:rsidRDefault="006A6DAE" w:rsidP="006A6DAE">
      <w:pPr>
        <w:pStyle w:val="TableParagraph"/>
        <w:ind w:right="100"/>
        <w:jc w:val="both"/>
        <w:rPr>
          <w:sz w:val="24"/>
        </w:rPr>
      </w:pPr>
      <w:r>
        <w:rPr>
          <w:sz w:val="24"/>
        </w:rPr>
        <w:t xml:space="preserve">- </w:t>
      </w:r>
      <w:r w:rsidR="003F7BEC" w:rsidRPr="003F7BEC">
        <w:rPr>
          <w:sz w:val="24"/>
        </w:rPr>
        <w:t>Воспитывать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представления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о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сущности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таких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нравственных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категорий,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как</w:t>
      </w:r>
      <w:r w:rsidR="003F7BEC" w:rsidRPr="003F7BEC">
        <w:rPr>
          <w:spacing w:val="-57"/>
          <w:sz w:val="24"/>
        </w:rPr>
        <w:t xml:space="preserve"> </w:t>
      </w:r>
      <w:r w:rsidR="003F7BEC" w:rsidRPr="003F7BEC">
        <w:rPr>
          <w:sz w:val="24"/>
        </w:rPr>
        <w:t>экономность,</w:t>
      </w:r>
      <w:r w:rsidR="003F7BEC" w:rsidRPr="003F7BEC">
        <w:rPr>
          <w:spacing w:val="-4"/>
          <w:sz w:val="24"/>
        </w:rPr>
        <w:t xml:space="preserve"> </w:t>
      </w:r>
      <w:r w:rsidR="003F7BEC" w:rsidRPr="003F7BEC">
        <w:rPr>
          <w:sz w:val="24"/>
        </w:rPr>
        <w:t>бережливость</w:t>
      </w:r>
      <w:r>
        <w:rPr>
          <w:sz w:val="24"/>
        </w:rPr>
        <w:t>.</w:t>
      </w:r>
    </w:p>
    <w:p w:rsidR="003F7BEC" w:rsidRPr="003F7BEC" w:rsidRDefault="006A6DAE" w:rsidP="006A6DAE">
      <w:pPr>
        <w:pStyle w:val="TableParagraph"/>
        <w:ind w:right="98"/>
        <w:jc w:val="both"/>
        <w:rPr>
          <w:sz w:val="24"/>
        </w:rPr>
      </w:pPr>
      <w:r>
        <w:rPr>
          <w:sz w:val="24"/>
        </w:rPr>
        <w:t xml:space="preserve"> -</w:t>
      </w:r>
      <w:r w:rsidR="003F7BEC" w:rsidRPr="003F7BEC">
        <w:rPr>
          <w:sz w:val="24"/>
        </w:rPr>
        <w:t>Объяснить, что при трате денег</w:t>
      </w:r>
      <w:r>
        <w:rPr>
          <w:sz w:val="24"/>
        </w:rPr>
        <w:t>,</w:t>
      </w:r>
      <w:r w:rsidR="003F7BEC" w:rsidRPr="003F7BEC">
        <w:rPr>
          <w:sz w:val="24"/>
        </w:rPr>
        <w:t xml:space="preserve"> необходимо</w:t>
      </w:r>
      <w:r>
        <w:rPr>
          <w:sz w:val="24"/>
        </w:rPr>
        <w:t>,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прежде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всего</w:t>
      </w:r>
      <w:r>
        <w:rPr>
          <w:sz w:val="24"/>
        </w:rPr>
        <w:t>,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ориентироваться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на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доходы</w:t>
      </w:r>
      <w:r w:rsidR="003F7BEC" w:rsidRPr="003F7BEC">
        <w:rPr>
          <w:spacing w:val="-57"/>
          <w:sz w:val="24"/>
        </w:rPr>
        <w:t xml:space="preserve"> </w:t>
      </w:r>
      <w:r w:rsidR="003F7BEC" w:rsidRPr="003F7BEC">
        <w:rPr>
          <w:sz w:val="24"/>
        </w:rPr>
        <w:t>семьи,</w:t>
      </w:r>
      <w:r w:rsidR="003F7BEC" w:rsidRPr="003F7BEC">
        <w:rPr>
          <w:spacing w:val="1"/>
          <w:sz w:val="24"/>
        </w:rPr>
        <w:t xml:space="preserve"> </w:t>
      </w:r>
      <w:r>
        <w:rPr>
          <w:sz w:val="24"/>
        </w:rPr>
        <w:t xml:space="preserve">соотносить </w:t>
      </w:r>
      <w:r w:rsidR="003F7BEC" w:rsidRPr="003F7BEC">
        <w:rPr>
          <w:sz w:val="24"/>
        </w:rPr>
        <w:t>потребности</w:t>
      </w:r>
      <w:r w:rsidR="003F7BEC" w:rsidRPr="003F7BEC">
        <w:rPr>
          <w:spacing w:val="61"/>
          <w:sz w:val="24"/>
        </w:rPr>
        <w:t xml:space="preserve"> </w:t>
      </w:r>
      <w:r w:rsidR="003F7BEC" w:rsidRPr="003F7BEC">
        <w:rPr>
          <w:sz w:val="24"/>
        </w:rPr>
        <w:t>и</w:t>
      </w:r>
      <w:r w:rsidR="003F7BEC" w:rsidRPr="003F7BEC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3F7BEC" w:rsidRPr="003F7BEC">
        <w:rPr>
          <w:sz w:val="24"/>
        </w:rPr>
        <w:t>желания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с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возможностями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(т.е.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доходом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семьи)</w:t>
      </w:r>
      <w:r>
        <w:rPr>
          <w:sz w:val="24"/>
        </w:rPr>
        <w:t>.</w:t>
      </w:r>
    </w:p>
    <w:p w:rsidR="003F7BEC" w:rsidRPr="003F7BEC" w:rsidRDefault="006A6DAE" w:rsidP="006A6DAE">
      <w:pPr>
        <w:pStyle w:val="TableParagraph"/>
        <w:ind w:right="99"/>
        <w:jc w:val="both"/>
        <w:rPr>
          <w:i/>
          <w:sz w:val="24"/>
        </w:rPr>
      </w:pPr>
      <w:r>
        <w:rPr>
          <w:sz w:val="24"/>
        </w:rPr>
        <w:t xml:space="preserve">- </w:t>
      </w:r>
      <w:r w:rsidR="003F7BEC" w:rsidRPr="003F7BEC">
        <w:rPr>
          <w:sz w:val="24"/>
        </w:rPr>
        <w:t>Стимулировать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познавательный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интерес</w:t>
      </w:r>
      <w:r w:rsidR="003F7BEC" w:rsidRPr="003F7BEC">
        <w:rPr>
          <w:spacing w:val="-57"/>
          <w:sz w:val="24"/>
        </w:rPr>
        <w:t xml:space="preserve"> </w:t>
      </w:r>
      <w:r w:rsidR="003F7BEC" w:rsidRPr="003F7BEC">
        <w:rPr>
          <w:sz w:val="24"/>
        </w:rPr>
        <w:t>детей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к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значению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слов</w:t>
      </w:r>
      <w:r>
        <w:rPr>
          <w:sz w:val="24"/>
        </w:rPr>
        <w:t>: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i/>
          <w:sz w:val="24"/>
        </w:rPr>
        <w:t>копить,</w:t>
      </w:r>
      <w:r>
        <w:rPr>
          <w:i/>
          <w:sz w:val="24"/>
        </w:rPr>
        <w:t xml:space="preserve"> </w:t>
      </w:r>
      <w:r w:rsidR="00A5148F">
        <w:rPr>
          <w:i/>
          <w:sz w:val="24"/>
        </w:rPr>
        <w:t>сберегать,</w:t>
      </w:r>
      <w:r>
        <w:rPr>
          <w:i/>
          <w:sz w:val="24"/>
        </w:rPr>
        <w:t xml:space="preserve"> </w:t>
      </w:r>
      <w:r w:rsidR="003F7BEC" w:rsidRPr="003F7BEC">
        <w:rPr>
          <w:i/>
          <w:sz w:val="24"/>
        </w:rPr>
        <w:t>откладывать,</w:t>
      </w:r>
      <w:r w:rsidR="003F7BEC" w:rsidRPr="003F7BEC">
        <w:rPr>
          <w:i/>
          <w:spacing w:val="-1"/>
          <w:sz w:val="24"/>
        </w:rPr>
        <w:t xml:space="preserve"> </w:t>
      </w:r>
      <w:r w:rsidR="003F7BEC" w:rsidRPr="003F7BEC">
        <w:rPr>
          <w:i/>
          <w:sz w:val="24"/>
        </w:rPr>
        <w:t>копилка,</w:t>
      </w:r>
      <w:r w:rsidR="003F7BEC" w:rsidRPr="003F7BEC">
        <w:rPr>
          <w:i/>
          <w:spacing w:val="-2"/>
          <w:sz w:val="24"/>
        </w:rPr>
        <w:t xml:space="preserve"> </w:t>
      </w:r>
      <w:r w:rsidR="003F7BEC" w:rsidRPr="003F7BEC">
        <w:rPr>
          <w:i/>
          <w:sz w:val="24"/>
        </w:rPr>
        <w:t>экономить</w:t>
      </w:r>
      <w:r>
        <w:rPr>
          <w:i/>
          <w:sz w:val="24"/>
        </w:rPr>
        <w:t>.</w:t>
      </w:r>
    </w:p>
    <w:p w:rsidR="003F7BEC" w:rsidRPr="003F7BEC" w:rsidRDefault="003F7BEC" w:rsidP="00FE6539">
      <w:pPr>
        <w:pStyle w:val="TableParagraph"/>
        <w:ind w:right="98"/>
        <w:jc w:val="both"/>
        <w:rPr>
          <w:sz w:val="24"/>
        </w:rPr>
      </w:pPr>
      <w:r w:rsidRPr="003F7BEC">
        <w:rPr>
          <w:i/>
          <w:sz w:val="24"/>
        </w:rPr>
        <w:t xml:space="preserve">- </w:t>
      </w:r>
      <w:r w:rsidRPr="003F7BEC">
        <w:rPr>
          <w:sz w:val="24"/>
        </w:rPr>
        <w:t>Показать, что, сберегая деньги и аккуратно</w:t>
      </w:r>
      <w:r w:rsidRPr="003F7BEC">
        <w:rPr>
          <w:spacing w:val="1"/>
          <w:sz w:val="24"/>
        </w:rPr>
        <w:t xml:space="preserve"> </w:t>
      </w:r>
      <w:r w:rsidRPr="003F7BEC">
        <w:rPr>
          <w:sz w:val="24"/>
        </w:rPr>
        <w:t>относясь к купленным вещам и товарам, мы</w:t>
      </w:r>
      <w:r w:rsidRPr="003F7BEC">
        <w:rPr>
          <w:spacing w:val="1"/>
          <w:sz w:val="24"/>
        </w:rPr>
        <w:t xml:space="preserve"> </w:t>
      </w:r>
      <w:r w:rsidRPr="003F7BEC">
        <w:rPr>
          <w:sz w:val="24"/>
        </w:rPr>
        <w:t>показываем</w:t>
      </w:r>
      <w:r w:rsidRPr="003F7BEC">
        <w:rPr>
          <w:spacing w:val="1"/>
          <w:sz w:val="24"/>
        </w:rPr>
        <w:t xml:space="preserve"> </w:t>
      </w:r>
      <w:r w:rsidRPr="003F7BEC">
        <w:rPr>
          <w:sz w:val="24"/>
        </w:rPr>
        <w:t>уважение</w:t>
      </w:r>
      <w:r w:rsidRPr="003F7BEC">
        <w:rPr>
          <w:spacing w:val="1"/>
          <w:sz w:val="24"/>
        </w:rPr>
        <w:t xml:space="preserve"> </w:t>
      </w:r>
      <w:r w:rsidRPr="003F7BEC">
        <w:rPr>
          <w:sz w:val="24"/>
        </w:rPr>
        <w:t>к</w:t>
      </w:r>
      <w:r w:rsidRPr="003F7BEC">
        <w:rPr>
          <w:spacing w:val="1"/>
          <w:sz w:val="24"/>
        </w:rPr>
        <w:t xml:space="preserve"> </w:t>
      </w:r>
      <w:r w:rsidRPr="003F7BEC">
        <w:rPr>
          <w:sz w:val="24"/>
        </w:rPr>
        <w:t>труду</w:t>
      </w:r>
      <w:r w:rsidRPr="003F7BEC">
        <w:rPr>
          <w:spacing w:val="1"/>
          <w:sz w:val="24"/>
        </w:rPr>
        <w:t xml:space="preserve"> </w:t>
      </w:r>
      <w:r w:rsidRPr="003F7BEC">
        <w:rPr>
          <w:sz w:val="24"/>
        </w:rPr>
        <w:t>родителей,</w:t>
      </w:r>
      <w:r w:rsidRPr="003F7BEC">
        <w:rPr>
          <w:spacing w:val="-57"/>
          <w:sz w:val="24"/>
        </w:rPr>
        <w:t xml:space="preserve"> </w:t>
      </w:r>
      <w:r w:rsidR="006A6DAE">
        <w:rPr>
          <w:spacing w:val="-57"/>
          <w:sz w:val="24"/>
        </w:rPr>
        <w:t xml:space="preserve"> </w:t>
      </w:r>
      <w:r w:rsidRPr="003F7BEC">
        <w:rPr>
          <w:sz w:val="24"/>
        </w:rPr>
        <w:t>участвуем</w:t>
      </w:r>
      <w:r w:rsidRPr="003F7BEC">
        <w:rPr>
          <w:spacing w:val="1"/>
          <w:sz w:val="24"/>
        </w:rPr>
        <w:t xml:space="preserve"> </w:t>
      </w:r>
      <w:r w:rsidRPr="003F7BEC">
        <w:rPr>
          <w:sz w:val="24"/>
        </w:rPr>
        <w:t>в</w:t>
      </w:r>
      <w:r w:rsidRPr="003F7BEC">
        <w:rPr>
          <w:spacing w:val="1"/>
          <w:sz w:val="24"/>
        </w:rPr>
        <w:t xml:space="preserve"> </w:t>
      </w:r>
      <w:r w:rsidRPr="003F7BEC">
        <w:rPr>
          <w:sz w:val="24"/>
        </w:rPr>
        <w:t>повышении</w:t>
      </w:r>
      <w:r w:rsidRPr="003F7BEC">
        <w:rPr>
          <w:spacing w:val="1"/>
          <w:sz w:val="24"/>
        </w:rPr>
        <w:t xml:space="preserve"> </w:t>
      </w:r>
      <w:r w:rsidRPr="003F7BEC">
        <w:rPr>
          <w:sz w:val="24"/>
        </w:rPr>
        <w:t>благосостояния</w:t>
      </w:r>
      <w:r w:rsidRPr="003F7BEC">
        <w:rPr>
          <w:spacing w:val="1"/>
          <w:sz w:val="24"/>
        </w:rPr>
        <w:t xml:space="preserve"> </w:t>
      </w:r>
      <w:r w:rsidRPr="003F7BEC">
        <w:rPr>
          <w:sz w:val="24"/>
        </w:rPr>
        <w:t>семьи</w:t>
      </w:r>
      <w:r w:rsidR="006A6DAE">
        <w:rPr>
          <w:sz w:val="24"/>
        </w:rPr>
        <w:t>.</w:t>
      </w:r>
    </w:p>
    <w:p w:rsidR="003F7BEC" w:rsidRPr="003F7BEC" w:rsidRDefault="006A6DAE" w:rsidP="006A6DAE">
      <w:pPr>
        <w:pStyle w:val="TableParagraph"/>
        <w:ind w:right="99"/>
        <w:jc w:val="both"/>
        <w:rPr>
          <w:sz w:val="24"/>
        </w:rPr>
      </w:pPr>
      <w:r>
        <w:rPr>
          <w:sz w:val="24"/>
        </w:rPr>
        <w:t xml:space="preserve">- </w:t>
      </w:r>
      <w:r w:rsidR="003F7BEC" w:rsidRPr="003F7BEC">
        <w:rPr>
          <w:sz w:val="24"/>
        </w:rPr>
        <w:t>Способствовать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пониманию,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что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сбережения</w:t>
      </w:r>
      <w:r w:rsidR="003F7BEC" w:rsidRPr="003F7BEC">
        <w:rPr>
          <w:spacing w:val="1"/>
          <w:sz w:val="24"/>
        </w:rPr>
        <w:t xml:space="preserve"> </w:t>
      </w:r>
      <w:r>
        <w:rPr>
          <w:sz w:val="24"/>
        </w:rPr>
        <w:t>-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это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полезная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привычка</w:t>
      </w:r>
      <w:r w:rsidR="003F7BEC" w:rsidRPr="003F7BEC">
        <w:rPr>
          <w:spacing w:val="61"/>
          <w:sz w:val="24"/>
        </w:rPr>
        <w:t xml:space="preserve"> </w:t>
      </w:r>
      <w:r w:rsidR="003F7BEC" w:rsidRPr="003F7BEC">
        <w:rPr>
          <w:sz w:val="24"/>
        </w:rPr>
        <w:t>и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способ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реализации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желаний,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особенно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дорогостоящих</w:t>
      </w:r>
      <w:r>
        <w:rPr>
          <w:sz w:val="24"/>
        </w:rPr>
        <w:t>.</w:t>
      </w:r>
    </w:p>
    <w:p w:rsidR="003F7BEC" w:rsidRPr="003F7BEC" w:rsidRDefault="006A6DAE" w:rsidP="006A6DAE">
      <w:pPr>
        <w:pStyle w:val="TableParagraph"/>
        <w:ind w:right="100"/>
        <w:jc w:val="both"/>
        <w:rPr>
          <w:sz w:val="24"/>
        </w:rPr>
      </w:pPr>
      <w:r>
        <w:rPr>
          <w:sz w:val="24"/>
        </w:rPr>
        <w:t xml:space="preserve">- </w:t>
      </w:r>
      <w:r w:rsidR="003F7BEC" w:rsidRPr="003F7BEC">
        <w:rPr>
          <w:sz w:val="24"/>
        </w:rPr>
        <w:t>Развивать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осмотрительность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в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денежных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тратах</w:t>
      </w:r>
      <w:r w:rsidR="003F7BEC" w:rsidRPr="003F7BEC">
        <w:rPr>
          <w:spacing w:val="-1"/>
          <w:sz w:val="24"/>
        </w:rPr>
        <w:t xml:space="preserve"> </w:t>
      </w:r>
      <w:r w:rsidR="003F7BEC" w:rsidRPr="003F7BEC">
        <w:rPr>
          <w:sz w:val="24"/>
        </w:rPr>
        <w:t>с</w:t>
      </w:r>
      <w:r w:rsidR="003F7BEC" w:rsidRPr="003F7BEC">
        <w:rPr>
          <w:spacing w:val="-2"/>
          <w:sz w:val="24"/>
        </w:rPr>
        <w:t xml:space="preserve"> </w:t>
      </w:r>
      <w:r w:rsidR="003F7BEC" w:rsidRPr="003F7BEC">
        <w:rPr>
          <w:sz w:val="24"/>
        </w:rPr>
        <w:t>двух точек</w:t>
      </w:r>
      <w:r w:rsidR="003F7BEC" w:rsidRPr="003F7BEC">
        <w:rPr>
          <w:spacing w:val="-1"/>
          <w:sz w:val="24"/>
        </w:rPr>
        <w:t xml:space="preserve"> </w:t>
      </w:r>
      <w:r w:rsidR="003F7BEC" w:rsidRPr="003F7BEC">
        <w:rPr>
          <w:sz w:val="24"/>
        </w:rPr>
        <w:t>зрения: «хочу»</w:t>
      </w:r>
      <w:r w:rsidR="003F7BEC" w:rsidRPr="003F7BEC">
        <w:rPr>
          <w:spacing w:val="-7"/>
          <w:sz w:val="24"/>
        </w:rPr>
        <w:t xml:space="preserve"> </w:t>
      </w:r>
      <w:r w:rsidR="003F7BEC" w:rsidRPr="003F7BEC">
        <w:rPr>
          <w:sz w:val="24"/>
        </w:rPr>
        <w:t>и</w:t>
      </w:r>
      <w:r w:rsidR="003F7BEC" w:rsidRPr="003F7BEC">
        <w:rPr>
          <w:spacing w:val="3"/>
          <w:sz w:val="24"/>
        </w:rPr>
        <w:t xml:space="preserve"> </w:t>
      </w:r>
      <w:r w:rsidR="003F7BEC" w:rsidRPr="003F7BEC">
        <w:rPr>
          <w:sz w:val="24"/>
        </w:rPr>
        <w:t>«могу»</w:t>
      </w:r>
      <w:r>
        <w:rPr>
          <w:sz w:val="24"/>
        </w:rPr>
        <w:t>.</w:t>
      </w:r>
    </w:p>
    <w:p w:rsidR="003F7BEC" w:rsidRPr="003F7BEC" w:rsidRDefault="006A6DAE" w:rsidP="006A6DAE">
      <w:pPr>
        <w:pStyle w:val="TableParagraph"/>
        <w:ind w:right="99"/>
        <w:jc w:val="both"/>
        <w:rPr>
          <w:sz w:val="24"/>
        </w:rPr>
      </w:pPr>
      <w:r>
        <w:rPr>
          <w:sz w:val="24"/>
        </w:rPr>
        <w:t xml:space="preserve">- </w:t>
      </w:r>
      <w:r w:rsidR="003F7BEC" w:rsidRPr="003F7BEC">
        <w:rPr>
          <w:sz w:val="24"/>
        </w:rPr>
        <w:t>Формировать систему ценностей, в которой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на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первое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место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ставятся</w:t>
      </w:r>
      <w:r w:rsidR="003F7BEC" w:rsidRPr="003F7BEC">
        <w:rPr>
          <w:spacing w:val="61"/>
          <w:sz w:val="24"/>
        </w:rPr>
        <w:t xml:space="preserve"> </w:t>
      </w:r>
      <w:r w:rsidR="003F7BEC" w:rsidRPr="003F7BEC">
        <w:rPr>
          <w:sz w:val="24"/>
        </w:rPr>
        <w:t>бережное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отношение к приобретаемым вещам, помощь</w:t>
      </w:r>
      <w:r w:rsidR="003F7BEC" w:rsidRPr="003F7BEC">
        <w:rPr>
          <w:spacing w:val="1"/>
          <w:sz w:val="24"/>
        </w:rPr>
        <w:t xml:space="preserve"> </w:t>
      </w:r>
      <w:r w:rsidR="003F7BEC" w:rsidRPr="003F7BEC">
        <w:rPr>
          <w:sz w:val="24"/>
        </w:rPr>
        <w:t>близким,</w:t>
      </w:r>
      <w:r w:rsidR="003F7BEC" w:rsidRPr="003F7BEC">
        <w:rPr>
          <w:spacing w:val="39"/>
          <w:sz w:val="24"/>
        </w:rPr>
        <w:t xml:space="preserve"> </w:t>
      </w:r>
      <w:r w:rsidR="003F7BEC" w:rsidRPr="003F7BEC">
        <w:rPr>
          <w:sz w:val="24"/>
        </w:rPr>
        <w:t>умение</w:t>
      </w:r>
      <w:r w:rsidR="003F7BEC" w:rsidRPr="003F7BEC">
        <w:rPr>
          <w:spacing w:val="36"/>
          <w:sz w:val="24"/>
        </w:rPr>
        <w:t xml:space="preserve"> </w:t>
      </w:r>
      <w:r w:rsidR="003F7BEC" w:rsidRPr="003F7BEC">
        <w:rPr>
          <w:sz w:val="24"/>
        </w:rPr>
        <w:t>отложить</w:t>
      </w:r>
      <w:r w:rsidR="003F7BEC" w:rsidRPr="003F7BEC">
        <w:rPr>
          <w:spacing w:val="39"/>
          <w:sz w:val="24"/>
        </w:rPr>
        <w:t xml:space="preserve"> </w:t>
      </w:r>
      <w:r w:rsidR="003F7BEC" w:rsidRPr="003F7BEC">
        <w:rPr>
          <w:sz w:val="24"/>
        </w:rPr>
        <w:t>на</w:t>
      </w:r>
      <w:r w:rsidR="003F7BEC" w:rsidRPr="003F7BEC">
        <w:rPr>
          <w:spacing w:val="37"/>
          <w:sz w:val="24"/>
        </w:rPr>
        <w:t xml:space="preserve"> </w:t>
      </w:r>
      <w:r w:rsidR="003F7BEC" w:rsidRPr="003F7BEC">
        <w:rPr>
          <w:sz w:val="24"/>
        </w:rPr>
        <w:t>время</w:t>
      </w:r>
      <w:r w:rsidR="003F7BEC" w:rsidRPr="003F7BEC">
        <w:rPr>
          <w:spacing w:val="37"/>
          <w:sz w:val="24"/>
        </w:rPr>
        <w:t xml:space="preserve"> </w:t>
      </w:r>
      <w:r w:rsidR="003F7BEC" w:rsidRPr="003F7BEC">
        <w:rPr>
          <w:sz w:val="24"/>
        </w:rPr>
        <w:t>личные желания</w:t>
      </w:r>
    </w:p>
    <w:p w:rsidR="003F7BEC" w:rsidRDefault="00443042" w:rsidP="003F7BE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41C8">
        <w:rPr>
          <w:rFonts w:ascii="Times New Roman" w:hAnsi="Times New Roman" w:cs="Times New Roman"/>
          <w:b/>
          <w:sz w:val="24"/>
        </w:rPr>
        <w:t>Материал:</w:t>
      </w:r>
      <w:r>
        <w:rPr>
          <w:rFonts w:ascii="Times New Roman" w:hAnsi="Times New Roman" w:cs="Times New Roman"/>
          <w:sz w:val="24"/>
        </w:rPr>
        <w:t xml:space="preserve"> игровое поле, фишки, кубик, </w:t>
      </w:r>
      <w:r w:rsidR="00FE6539">
        <w:rPr>
          <w:rFonts w:ascii="Times New Roman" w:hAnsi="Times New Roman" w:cs="Times New Roman"/>
          <w:sz w:val="24"/>
        </w:rPr>
        <w:t>деньги, картинки продуктов.</w:t>
      </w:r>
    </w:p>
    <w:p w:rsidR="00443042" w:rsidRDefault="00443042" w:rsidP="003F7BE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игры добраться до финиша с наибольшим количеством денег.</w:t>
      </w:r>
    </w:p>
    <w:p w:rsidR="00443042" w:rsidRPr="00B741C8" w:rsidRDefault="00443042" w:rsidP="004430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741C8">
        <w:rPr>
          <w:rFonts w:ascii="Times New Roman" w:hAnsi="Times New Roman" w:cs="Times New Roman"/>
          <w:b/>
          <w:sz w:val="24"/>
        </w:rPr>
        <w:t>Правила игры:</w:t>
      </w:r>
    </w:p>
    <w:p w:rsidR="00443042" w:rsidRDefault="00443042" w:rsidP="004430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43042">
        <w:rPr>
          <w:rFonts w:ascii="Times New Roman" w:hAnsi="Times New Roman" w:cs="Times New Roman"/>
          <w:sz w:val="24"/>
        </w:rPr>
        <w:t>В эту игру могут играть два и более человек. Каждый игрок выбирает</w:t>
      </w:r>
      <w:r>
        <w:rPr>
          <w:rFonts w:ascii="Times New Roman" w:hAnsi="Times New Roman" w:cs="Times New Roman"/>
          <w:sz w:val="24"/>
        </w:rPr>
        <w:t xml:space="preserve"> </w:t>
      </w:r>
      <w:r w:rsidRPr="00443042">
        <w:rPr>
          <w:rFonts w:ascii="Times New Roman" w:hAnsi="Times New Roman" w:cs="Times New Roman"/>
          <w:sz w:val="24"/>
        </w:rPr>
        <w:t>себе фишку</w:t>
      </w:r>
      <w:r>
        <w:rPr>
          <w:rFonts w:ascii="Times New Roman" w:hAnsi="Times New Roman" w:cs="Times New Roman"/>
          <w:sz w:val="24"/>
        </w:rPr>
        <w:t xml:space="preserve"> и получает заданное количество денег</w:t>
      </w:r>
      <w:r w:rsidRPr="00443042">
        <w:rPr>
          <w:rFonts w:ascii="Times New Roman" w:hAnsi="Times New Roman" w:cs="Times New Roman"/>
          <w:sz w:val="24"/>
        </w:rPr>
        <w:t>. Фишки выставляются на старт. Поочередно бросая кубик,</w:t>
      </w:r>
      <w:r>
        <w:rPr>
          <w:rFonts w:ascii="Times New Roman" w:hAnsi="Times New Roman" w:cs="Times New Roman"/>
          <w:sz w:val="24"/>
        </w:rPr>
        <w:t xml:space="preserve"> </w:t>
      </w:r>
      <w:r w:rsidRPr="00443042">
        <w:rPr>
          <w:rFonts w:ascii="Times New Roman" w:hAnsi="Times New Roman" w:cs="Times New Roman"/>
          <w:sz w:val="24"/>
        </w:rPr>
        <w:t>игроки начинают движение, каждый своей фишкой. Если фишка попадает</w:t>
      </w:r>
      <w:r>
        <w:rPr>
          <w:rFonts w:ascii="Times New Roman" w:hAnsi="Times New Roman" w:cs="Times New Roman"/>
          <w:sz w:val="24"/>
        </w:rPr>
        <w:t xml:space="preserve"> </w:t>
      </w:r>
      <w:r w:rsidRPr="00443042">
        <w:rPr>
          <w:rFonts w:ascii="Times New Roman" w:hAnsi="Times New Roman" w:cs="Times New Roman"/>
          <w:sz w:val="24"/>
        </w:rPr>
        <w:t>на ход</w:t>
      </w:r>
      <w:r w:rsidR="006A6DAE">
        <w:rPr>
          <w:rFonts w:ascii="Times New Roman" w:hAnsi="Times New Roman" w:cs="Times New Roman"/>
          <w:sz w:val="24"/>
        </w:rPr>
        <w:t>,</w:t>
      </w:r>
      <w:r w:rsidRPr="00443042">
        <w:rPr>
          <w:rFonts w:ascii="Times New Roman" w:hAnsi="Times New Roman" w:cs="Times New Roman"/>
          <w:sz w:val="24"/>
        </w:rPr>
        <w:t xml:space="preserve"> где </w:t>
      </w:r>
      <w:r w:rsidR="00FE6539" w:rsidRPr="00FE6539">
        <w:rPr>
          <w:rFonts w:ascii="Times New Roman" w:hAnsi="Times New Roman" w:cs="Times New Roman"/>
          <w:sz w:val="24"/>
        </w:rPr>
        <w:t>обозначен обязательный платеж (коммунальные платежи, налоги)</w:t>
      </w:r>
      <w:r w:rsidRPr="00443042">
        <w:rPr>
          <w:rFonts w:ascii="Times New Roman" w:hAnsi="Times New Roman" w:cs="Times New Roman"/>
          <w:sz w:val="24"/>
        </w:rPr>
        <w:t xml:space="preserve">, то игрок </w:t>
      </w:r>
      <w:r w:rsidR="00FE6539">
        <w:rPr>
          <w:rFonts w:ascii="Times New Roman" w:hAnsi="Times New Roman" w:cs="Times New Roman"/>
          <w:sz w:val="24"/>
        </w:rPr>
        <w:t>отдает заданное количество денег</w:t>
      </w:r>
      <w:r w:rsidRPr="00443042">
        <w:rPr>
          <w:rFonts w:ascii="Times New Roman" w:hAnsi="Times New Roman" w:cs="Times New Roman"/>
          <w:sz w:val="24"/>
        </w:rPr>
        <w:t>, если фишка</w:t>
      </w:r>
      <w:r>
        <w:rPr>
          <w:rFonts w:ascii="Times New Roman" w:hAnsi="Times New Roman" w:cs="Times New Roman"/>
          <w:sz w:val="24"/>
        </w:rPr>
        <w:t xml:space="preserve"> </w:t>
      </w:r>
      <w:r w:rsidRPr="00443042">
        <w:rPr>
          <w:rFonts w:ascii="Times New Roman" w:hAnsi="Times New Roman" w:cs="Times New Roman"/>
          <w:sz w:val="24"/>
        </w:rPr>
        <w:t xml:space="preserve">попадает на </w:t>
      </w:r>
      <w:r w:rsidR="00FE6539">
        <w:rPr>
          <w:rFonts w:ascii="Times New Roman" w:hAnsi="Times New Roman" w:cs="Times New Roman"/>
          <w:sz w:val="24"/>
        </w:rPr>
        <w:t>не обязательные платежи (покупка чего-либо) то игрок может купить этот продукт и отдать деньги, либо не совершать покупку.</w:t>
      </w:r>
      <w:r w:rsidRPr="00443042">
        <w:rPr>
          <w:rFonts w:ascii="Times New Roman" w:hAnsi="Times New Roman" w:cs="Times New Roman"/>
          <w:sz w:val="24"/>
        </w:rPr>
        <w:t xml:space="preserve"> Игра </w:t>
      </w:r>
      <w:r w:rsidR="00FE6539" w:rsidRPr="00443042">
        <w:rPr>
          <w:rFonts w:ascii="Times New Roman" w:hAnsi="Times New Roman" w:cs="Times New Roman"/>
          <w:sz w:val="24"/>
        </w:rPr>
        <w:t>закончится,</w:t>
      </w:r>
      <w:r w:rsidRPr="00443042">
        <w:rPr>
          <w:rFonts w:ascii="Times New Roman" w:hAnsi="Times New Roman" w:cs="Times New Roman"/>
          <w:sz w:val="24"/>
        </w:rPr>
        <w:t xml:space="preserve"> когда </w:t>
      </w:r>
      <w:r w:rsidR="00FE6539">
        <w:rPr>
          <w:rFonts w:ascii="Times New Roman" w:hAnsi="Times New Roman" w:cs="Times New Roman"/>
          <w:sz w:val="24"/>
        </w:rPr>
        <w:t xml:space="preserve">все </w:t>
      </w:r>
      <w:r w:rsidRPr="00443042">
        <w:rPr>
          <w:rFonts w:ascii="Times New Roman" w:hAnsi="Times New Roman" w:cs="Times New Roman"/>
          <w:sz w:val="24"/>
        </w:rPr>
        <w:t>игрок</w:t>
      </w:r>
      <w:r w:rsidR="00FE6539">
        <w:rPr>
          <w:rFonts w:ascii="Times New Roman" w:hAnsi="Times New Roman" w:cs="Times New Roman"/>
          <w:sz w:val="24"/>
        </w:rPr>
        <w:t>и</w:t>
      </w:r>
      <w:r w:rsidRPr="00443042">
        <w:rPr>
          <w:rFonts w:ascii="Times New Roman" w:hAnsi="Times New Roman" w:cs="Times New Roman"/>
          <w:sz w:val="24"/>
        </w:rPr>
        <w:t xml:space="preserve"> дойд</w:t>
      </w:r>
      <w:r w:rsidR="006A6DAE">
        <w:rPr>
          <w:rFonts w:ascii="Times New Roman" w:hAnsi="Times New Roman" w:cs="Times New Roman"/>
          <w:sz w:val="24"/>
        </w:rPr>
        <w:t>у</w:t>
      </w:r>
      <w:r w:rsidRPr="00443042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</w:t>
      </w:r>
      <w:r w:rsidRPr="00443042">
        <w:rPr>
          <w:rFonts w:ascii="Times New Roman" w:hAnsi="Times New Roman" w:cs="Times New Roman"/>
          <w:sz w:val="24"/>
        </w:rPr>
        <w:t xml:space="preserve">до </w:t>
      </w:r>
      <w:r w:rsidR="00FE6539" w:rsidRPr="00443042">
        <w:rPr>
          <w:rFonts w:ascii="Times New Roman" w:hAnsi="Times New Roman" w:cs="Times New Roman"/>
          <w:sz w:val="24"/>
        </w:rPr>
        <w:t>финиша,</w:t>
      </w:r>
      <w:r w:rsidR="00FE6539">
        <w:rPr>
          <w:rFonts w:ascii="Times New Roman" w:hAnsi="Times New Roman" w:cs="Times New Roman"/>
          <w:sz w:val="24"/>
        </w:rPr>
        <w:t xml:space="preserve"> и подсчитают остаток денег</w:t>
      </w:r>
      <w:r w:rsidRPr="00443042">
        <w:rPr>
          <w:rFonts w:ascii="Times New Roman" w:hAnsi="Times New Roman" w:cs="Times New Roman"/>
          <w:sz w:val="24"/>
        </w:rPr>
        <w:t>.</w:t>
      </w:r>
      <w:r w:rsidR="00FE6539">
        <w:rPr>
          <w:rFonts w:ascii="Times New Roman" w:hAnsi="Times New Roman" w:cs="Times New Roman"/>
          <w:sz w:val="24"/>
        </w:rPr>
        <w:t xml:space="preserve"> Выиграет тот, у кого осталось больше</w:t>
      </w:r>
      <w:r w:rsidR="006A6DAE">
        <w:rPr>
          <w:rFonts w:ascii="Times New Roman" w:hAnsi="Times New Roman" w:cs="Times New Roman"/>
          <w:sz w:val="24"/>
        </w:rPr>
        <w:t xml:space="preserve"> денег.</w:t>
      </w:r>
      <w:r w:rsidR="005621CD">
        <w:rPr>
          <w:rFonts w:ascii="Times New Roman" w:hAnsi="Times New Roman" w:cs="Times New Roman"/>
          <w:sz w:val="24"/>
        </w:rPr>
        <w:t xml:space="preserve">  </w:t>
      </w:r>
    </w:p>
    <w:p w:rsidR="005621CD" w:rsidRPr="00443042" w:rsidRDefault="005621CD" w:rsidP="004430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443042" w:rsidRPr="00443042" w:rsidRDefault="005621CD" w:rsidP="005621CD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808675" cy="2409245"/>
            <wp:effectExtent l="0" t="0" r="1905" b="0"/>
            <wp:docPr id="1" name="Рисунок 1" descr="d:\Users\user\Desktop\IMG-9a0907ecb1e695a01305b7f0ec42cd6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IMG-9a0907ecb1e695a01305b7f0ec42cd6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143" cy="240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21CD" w:rsidRDefault="005621CD" w:rsidP="009107EB">
      <w:pPr>
        <w:pStyle w:val="Default"/>
        <w:jc w:val="center"/>
        <w:rPr>
          <w:b/>
          <w:bCs/>
          <w:iCs/>
          <w:color w:val="auto"/>
        </w:rPr>
      </w:pPr>
    </w:p>
    <w:p w:rsidR="005621CD" w:rsidRDefault="005621CD" w:rsidP="009107EB">
      <w:pPr>
        <w:pStyle w:val="Default"/>
        <w:jc w:val="center"/>
        <w:rPr>
          <w:b/>
          <w:bCs/>
          <w:iCs/>
          <w:color w:val="auto"/>
        </w:rPr>
      </w:pPr>
    </w:p>
    <w:p w:rsidR="009107EB" w:rsidRDefault="009107EB" w:rsidP="009107EB">
      <w:pPr>
        <w:pStyle w:val="Default"/>
        <w:jc w:val="center"/>
        <w:rPr>
          <w:b/>
          <w:bCs/>
          <w:iCs/>
          <w:color w:val="auto"/>
        </w:rPr>
      </w:pPr>
      <w:r w:rsidRPr="008A1146">
        <w:rPr>
          <w:b/>
          <w:bCs/>
          <w:iCs/>
          <w:color w:val="auto"/>
        </w:rPr>
        <w:t>Дидактическая игра «Потребность - возможность»</w:t>
      </w:r>
    </w:p>
    <w:p w:rsidR="009107EB" w:rsidRDefault="009107EB" w:rsidP="009107EB">
      <w:pPr>
        <w:pStyle w:val="Default"/>
        <w:ind w:firstLine="709"/>
        <w:jc w:val="center"/>
        <w:rPr>
          <w:b/>
          <w:bCs/>
          <w:iCs/>
          <w:color w:val="auto"/>
        </w:rPr>
      </w:pPr>
    </w:p>
    <w:p w:rsidR="009107EB" w:rsidRDefault="009107EB" w:rsidP="009107EB">
      <w:pPr>
        <w:pStyle w:val="Default"/>
        <w:ind w:firstLine="709"/>
        <w:jc w:val="both"/>
      </w:pPr>
      <w:r w:rsidRPr="008A1146">
        <w:rPr>
          <w:b/>
          <w:bCs/>
        </w:rPr>
        <w:t xml:space="preserve">Цель: </w:t>
      </w:r>
      <w:r w:rsidRPr="008A1146">
        <w:t xml:space="preserve">дать представление об ограниченности ресурсов </w:t>
      </w:r>
      <w:proofErr w:type="gramStart"/>
      <w:r w:rsidRPr="008A1146">
        <w:t>при</w:t>
      </w:r>
      <w:proofErr w:type="gramEnd"/>
      <w:r w:rsidRPr="008A1146">
        <w:t xml:space="preserve"> неограниченных </w:t>
      </w:r>
    </w:p>
    <w:p w:rsidR="009107EB" w:rsidRPr="008A1146" w:rsidRDefault="009107EB" w:rsidP="009107EB">
      <w:pPr>
        <w:pStyle w:val="Default"/>
        <w:ind w:firstLine="709"/>
        <w:jc w:val="both"/>
      </w:pPr>
      <w:proofErr w:type="gramStart"/>
      <w:r w:rsidRPr="008A1146">
        <w:t>потребностях</w:t>
      </w:r>
      <w:proofErr w:type="gramEnd"/>
      <w:r w:rsidRPr="008A1146">
        <w:t xml:space="preserve">. </w:t>
      </w:r>
    </w:p>
    <w:p w:rsidR="009107EB" w:rsidRPr="008A1146" w:rsidRDefault="009107EB" w:rsidP="009107EB">
      <w:pPr>
        <w:pStyle w:val="Default"/>
        <w:ind w:left="-426"/>
        <w:jc w:val="both"/>
      </w:pPr>
      <w:r>
        <w:rPr>
          <w:b/>
          <w:bCs/>
        </w:rPr>
        <w:t xml:space="preserve">                  </w:t>
      </w:r>
      <w:r w:rsidRPr="008A1146">
        <w:rPr>
          <w:b/>
          <w:bCs/>
        </w:rPr>
        <w:t xml:space="preserve">Задачи: </w:t>
      </w:r>
    </w:p>
    <w:p w:rsidR="009107EB" w:rsidRPr="008A1146" w:rsidRDefault="009107EB" w:rsidP="009107EB">
      <w:pPr>
        <w:pStyle w:val="Default"/>
        <w:spacing w:after="38"/>
        <w:ind w:firstLine="709"/>
        <w:jc w:val="both"/>
      </w:pPr>
      <w:r w:rsidRPr="008A1146">
        <w:t xml:space="preserve">1. Дать представление детям о понятии «ресурсы». </w:t>
      </w:r>
    </w:p>
    <w:p w:rsidR="009107EB" w:rsidRPr="008A1146" w:rsidRDefault="009107EB" w:rsidP="009107EB">
      <w:pPr>
        <w:pStyle w:val="Default"/>
        <w:spacing w:after="38"/>
        <w:ind w:firstLine="709"/>
        <w:jc w:val="both"/>
      </w:pPr>
      <w:r w:rsidRPr="008A1146">
        <w:t xml:space="preserve">2. Сформировать представления детей о понятии «возможности». </w:t>
      </w:r>
    </w:p>
    <w:p w:rsidR="009107EB" w:rsidRPr="008A1146" w:rsidRDefault="009107EB" w:rsidP="009107EB">
      <w:pPr>
        <w:pStyle w:val="Default"/>
        <w:ind w:firstLine="709"/>
        <w:jc w:val="both"/>
      </w:pPr>
      <w:r w:rsidRPr="008A1146">
        <w:t xml:space="preserve">3. Закреплять умение детей делать покупки на заданную сумму денег. </w:t>
      </w:r>
    </w:p>
    <w:p w:rsidR="009107EB" w:rsidRPr="008A1146" w:rsidRDefault="009107EB" w:rsidP="009107EB">
      <w:pPr>
        <w:pStyle w:val="Default"/>
        <w:ind w:firstLine="709"/>
        <w:jc w:val="both"/>
      </w:pPr>
      <w:r w:rsidRPr="008A1146">
        <w:rPr>
          <w:b/>
        </w:rPr>
        <w:t xml:space="preserve">Материал: </w:t>
      </w:r>
      <w:r w:rsidRPr="008A1146">
        <w:t>карточки товаров</w:t>
      </w:r>
      <w:r>
        <w:t xml:space="preserve"> с указанием стоимости товара,  игрушечные деньги.</w:t>
      </w:r>
    </w:p>
    <w:p w:rsidR="009107EB" w:rsidRDefault="009107EB" w:rsidP="009107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146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  <w:r w:rsidRPr="008A1146">
        <w:rPr>
          <w:rFonts w:ascii="Times New Roman" w:hAnsi="Times New Roman" w:cs="Times New Roman"/>
          <w:sz w:val="24"/>
          <w:szCs w:val="24"/>
        </w:rPr>
        <w:t xml:space="preserve">перед детьми разложены товары </w:t>
      </w:r>
      <w:r>
        <w:rPr>
          <w:rFonts w:ascii="Times New Roman" w:hAnsi="Times New Roman" w:cs="Times New Roman"/>
          <w:sz w:val="24"/>
          <w:szCs w:val="24"/>
        </w:rPr>
        <w:t xml:space="preserve">из определенной </w:t>
      </w:r>
      <w:r w:rsidRPr="008A1146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1146">
        <w:rPr>
          <w:rFonts w:ascii="Times New Roman" w:hAnsi="Times New Roman" w:cs="Times New Roman"/>
          <w:sz w:val="24"/>
          <w:szCs w:val="24"/>
        </w:rPr>
        <w:t xml:space="preserve"> У детей </w:t>
      </w:r>
    </w:p>
    <w:p w:rsidR="009107EB" w:rsidRDefault="009107EB" w:rsidP="009107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146">
        <w:rPr>
          <w:rFonts w:ascii="Times New Roman" w:hAnsi="Times New Roman" w:cs="Times New Roman"/>
          <w:sz w:val="24"/>
          <w:szCs w:val="24"/>
        </w:rPr>
        <w:t xml:space="preserve">определенные суммы «денег» на руках. </w:t>
      </w:r>
    </w:p>
    <w:p w:rsidR="009107EB" w:rsidRPr="00311907" w:rsidRDefault="009107EB" w:rsidP="009107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907">
        <w:rPr>
          <w:rFonts w:ascii="Times New Roman" w:hAnsi="Times New Roman" w:cs="Times New Roman"/>
          <w:sz w:val="24"/>
          <w:szCs w:val="24"/>
          <w:u w:val="single"/>
        </w:rPr>
        <w:t xml:space="preserve">Категория </w:t>
      </w:r>
      <w:r>
        <w:rPr>
          <w:rFonts w:ascii="Times New Roman" w:hAnsi="Times New Roman" w:cs="Times New Roman"/>
          <w:sz w:val="24"/>
          <w:szCs w:val="24"/>
          <w:u w:val="single"/>
        </w:rPr>
        <w:t>«продукты»</w:t>
      </w:r>
      <w:r w:rsidRPr="003119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107EB" w:rsidRDefault="009107EB" w:rsidP="009107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146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A1146">
        <w:rPr>
          <w:rFonts w:ascii="Times New Roman" w:hAnsi="Times New Roman" w:cs="Times New Roman"/>
          <w:sz w:val="24"/>
          <w:szCs w:val="24"/>
        </w:rPr>
        <w:t xml:space="preserve"> ждем гостей. Что мы можем купить для угощения на имеющиеся день</w:t>
      </w:r>
      <w:r>
        <w:rPr>
          <w:rFonts w:ascii="Times New Roman" w:hAnsi="Times New Roman" w:cs="Times New Roman"/>
          <w:sz w:val="24"/>
          <w:szCs w:val="24"/>
        </w:rPr>
        <w:t>ги?</w:t>
      </w:r>
    </w:p>
    <w:p w:rsidR="009107EB" w:rsidRPr="00311907" w:rsidRDefault="009107EB" w:rsidP="009107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Категория «игрушки»</w:t>
      </w:r>
    </w:p>
    <w:p w:rsidR="009107EB" w:rsidRDefault="009107EB" w:rsidP="009107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146">
        <w:rPr>
          <w:rFonts w:ascii="Times New Roman" w:hAnsi="Times New Roman" w:cs="Times New Roman"/>
          <w:sz w:val="24"/>
          <w:szCs w:val="24"/>
        </w:rPr>
        <w:t>Задание: Света нас пригласила на день рождение. Какой подарок мы сможем ку</w:t>
      </w:r>
    </w:p>
    <w:p w:rsidR="009107EB" w:rsidRDefault="009107EB" w:rsidP="009107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146">
        <w:rPr>
          <w:rFonts w:ascii="Times New Roman" w:hAnsi="Times New Roman" w:cs="Times New Roman"/>
          <w:sz w:val="24"/>
          <w:szCs w:val="24"/>
        </w:rPr>
        <w:t>пить на имеющиеся день</w:t>
      </w:r>
      <w:r>
        <w:rPr>
          <w:rFonts w:ascii="Times New Roman" w:hAnsi="Times New Roman" w:cs="Times New Roman"/>
          <w:sz w:val="24"/>
          <w:szCs w:val="24"/>
        </w:rPr>
        <w:t>ги?</w:t>
      </w:r>
    </w:p>
    <w:p w:rsidR="009107EB" w:rsidRPr="008A1146" w:rsidRDefault="009107EB" w:rsidP="009107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146">
        <w:rPr>
          <w:rFonts w:ascii="Times New Roman" w:hAnsi="Times New Roman" w:cs="Times New Roman"/>
          <w:sz w:val="24"/>
          <w:szCs w:val="24"/>
        </w:rPr>
        <w:t>Задания можно придумывать по своему усмотрению и исходя из интересов детей.</w:t>
      </w:r>
    </w:p>
    <w:p w:rsidR="009107EB" w:rsidRPr="008A1146" w:rsidRDefault="009107EB" w:rsidP="00910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BEC" w:rsidRPr="003F7BEC" w:rsidRDefault="003F7BEC" w:rsidP="003F7BEC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3F7BEC" w:rsidRPr="003F7BEC" w:rsidSect="005621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D1473"/>
    <w:multiLevelType w:val="hybridMultilevel"/>
    <w:tmpl w:val="678603E0"/>
    <w:lvl w:ilvl="0" w:tplc="013A6CFA">
      <w:numFmt w:val="bullet"/>
      <w:lvlText w:val="-"/>
      <w:lvlJc w:val="left"/>
      <w:pPr>
        <w:ind w:left="107" w:hanging="5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923F40">
      <w:numFmt w:val="bullet"/>
      <w:lvlText w:val="•"/>
      <w:lvlJc w:val="left"/>
      <w:pPr>
        <w:ind w:left="585" w:hanging="555"/>
      </w:pPr>
      <w:rPr>
        <w:rFonts w:hint="default"/>
        <w:lang w:val="ru-RU" w:eastAsia="en-US" w:bidi="ar-SA"/>
      </w:rPr>
    </w:lvl>
    <w:lvl w:ilvl="2" w:tplc="FE640318">
      <w:numFmt w:val="bullet"/>
      <w:lvlText w:val="•"/>
      <w:lvlJc w:val="left"/>
      <w:pPr>
        <w:ind w:left="1070" w:hanging="555"/>
      </w:pPr>
      <w:rPr>
        <w:rFonts w:hint="default"/>
        <w:lang w:val="ru-RU" w:eastAsia="en-US" w:bidi="ar-SA"/>
      </w:rPr>
    </w:lvl>
    <w:lvl w:ilvl="3" w:tplc="049C1C64">
      <w:numFmt w:val="bullet"/>
      <w:lvlText w:val="•"/>
      <w:lvlJc w:val="left"/>
      <w:pPr>
        <w:ind w:left="1556" w:hanging="555"/>
      </w:pPr>
      <w:rPr>
        <w:rFonts w:hint="default"/>
        <w:lang w:val="ru-RU" w:eastAsia="en-US" w:bidi="ar-SA"/>
      </w:rPr>
    </w:lvl>
    <w:lvl w:ilvl="4" w:tplc="8A148BA4">
      <w:numFmt w:val="bullet"/>
      <w:lvlText w:val="•"/>
      <w:lvlJc w:val="left"/>
      <w:pPr>
        <w:ind w:left="2041" w:hanging="555"/>
      </w:pPr>
      <w:rPr>
        <w:rFonts w:hint="default"/>
        <w:lang w:val="ru-RU" w:eastAsia="en-US" w:bidi="ar-SA"/>
      </w:rPr>
    </w:lvl>
    <w:lvl w:ilvl="5" w:tplc="8408A652">
      <w:numFmt w:val="bullet"/>
      <w:lvlText w:val="•"/>
      <w:lvlJc w:val="left"/>
      <w:pPr>
        <w:ind w:left="2527" w:hanging="555"/>
      </w:pPr>
      <w:rPr>
        <w:rFonts w:hint="default"/>
        <w:lang w:val="ru-RU" w:eastAsia="en-US" w:bidi="ar-SA"/>
      </w:rPr>
    </w:lvl>
    <w:lvl w:ilvl="6" w:tplc="03C2A576">
      <w:numFmt w:val="bullet"/>
      <w:lvlText w:val="•"/>
      <w:lvlJc w:val="left"/>
      <w:pPr>
        <w:ind w:left="3012" w:hanging="555"/>
      </w:pPr>
      <w:rPr>
        <w:rFonts w:hint="default"/>
        <w:lang w:val="ru-RU" w:eastAsia="en-US" w:bidi="ar-SA"/>
      </w:rPr>
    </w:lvl>
    <w:lvl w:ilvl="7" w:tplc="30580066">
      <w:numFmt w:val="bullet"/>
      <w:lvlText w:val="•"/>
      <w:lvlJc w:val="left"/>
      <w:pPr>
        <w:ind w:left="3497" w:hanging="555"/>
      </w:pPr>
      <w:rPr>
        <w:rFonts w:hint="default"/>
        <w:lang w:val="ru-RU" w:eastAsia="en-US" w:bidi="ar-SA"/>
      </w:rPr>
    </w:lvl>
    <w:lvl w:ilvl="8" w:tplc="83E21996">
      <w:numFmt w:val="bullet"/>
      <w:lvlText w:val="•"/>
      <w:lvlJc w:val="left"/>
      <w:pPr>
        <w:ind w:left="3983" w:hanging="555"/>
      </w:pPr>
      <w:rPr>
        <w:rFonts w:hint="default"/>
        <w:lang w:val="ru-RU" w:eastAsia="en-US" w:bidi="ar-SA"/>
      </w:rPr>
    </w:lvl>
  </w:abstractNum>
  <w:abstractNum w:abstractNumId="1">
    <w:nsid w:val="723C3CD4"/>
    <w:multiLevelType w:val="hybridMultilevel"/>
    <w:tmpl w:val="AE1ACCB4"/>
    <w:lvl w:ilvl="0" w:tplc="976ED520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98D966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D714AFD8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998C3228">
      <w:numFmt w:val="bullet"/>
      <w:lvlText w:val="•"/>
      <w:lvlJc w:val="left"/>
      <w:pPr>
        <w:ind w:left="1556" w:hanging="154"/>
      </w:pPr>
      <w:rPr>
        <w:rFonts w:hint="default"/>
        <w:lang w:val="ru-RU" w:eastAsia="en-US" w:bidi="ar-SA"/>
      </w:rPr>
    </w:lvl>
    <w:lvl w:ilvl="4" w:tplc="A2643EA2">
      <w:numFmt w:val="bullet"/>
      <w:lvlText w:val="•"/>
      <w:lvlJc w:val="left"/>
      <w:pPr>
        <w:ind w:left="2041" w:hanging="154"/>
      </w:pPr>
      <w:rPr>
        <w:rFonts w:hint="default"/>
        <w:lang w:val="ru-RU" w:eastAsia="en-US" w:bidi="ar-SA"/>
      </w:rPr>
    </w:lvl>
    <w:lvl w:ilvl="5" w:tplc="4A00364E">
      <w:numFmt w:val="bullet"/>
      <w:lvlText w:val="•"/>
      <w:lvlJc w:val="left"/>
      <w:pPr>
        <w:ind w:left="2527" w:hanging="154"/>
      </w:pPr>
      <w:rPr>
        <w:rFonts w:hint="default"/>
        <w:lang w:val="ru-RU" w:eastAsia="en-US" w:bidi="ar-SA"/>
      </w:rPr>
    </w:lvl>
    <w:lvl w:ilvl="6" w:tplc="A968A0C0">
      <w:numFmt w:val="bullet"/>
      <w:lvlText w:val="•"/>
      <w:lvlJc w:val="left"/>
      <w:pPr>
        <w:ind w:left="3012" w:hanging="154"/>
      </w:pPr>
      <w:rPr>
        <w:rFonts w:hint="default"/>
        <w:lang w:val="ru-RU" w:eastAsia="en-US" w:bidi="ar-SA"/>
      </w:rPr>
    </w:lvl>
    <w:lvl w:ilvl="7" w:tplc="76DEB200">
      <w:numFmt w:val="bullet"/>
      <w:lvlText w:val="•"/>
      <w:lvlJc w:val="left"/>
      <w:pPr>
        <w:ind w:left="3497" w:hanging="154"/>
      </w:pPr>
      <w:rPr>
        <w:rFonts w:hint="default"/>
        <w:lang w:val="ru-RU" w:eastAsia="en-US" w:bidi="ar-SA"/>
      </w:rPr>
    </w:lvl>
    <w:lvl w:ilvl="8" w:tplc="2D8E217C">
      <w:numFmt w:val="bullet"/>
      <w:lvlText w:val="•"/>
      <w:lvlJc w:val="left"/>
      <w:pPr>
        <w:ind w:left="3983" w:hanging="15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EC"/>
    <w:rsid w:val="003F7BEC"/>
    <w:rsid w:val="00443042"/>
    <w:rsid w:val="005621CD"/>
    <w:rsid w:val="00627BDB"/>
    <w:rsid w:val="006A6DAE"/>
    <w:rsid w:val="007C2A8B"/>
    <w:rsid w:val="007D5057"/>
    <w:rsid w:val="009107EB"/>
    <w:rsid w:val="00A5148F"/>
    <w:rsid w:val="00A95C62"/>
    <w:rsid w:val="00B741C8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B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7B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95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B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7B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95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10</cp:revision>
  <cp:lastPrinted>2022-11-08T08:51:00Z</cp:lastPrinted>
  <dcterms:created xsi:type="dcterms:W3CDTF">2022-11-08T05:51:00Z</dcterms:created>
  <dcterms:modified xsi:type="dcterms:W3CDTF">2022-11-10T12:15:00Z</dcterms:modified>
</cp:coreProperties>
</file>