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8" w:rsidRPr="007901E4" w:rsidRDefault="007901E4" w:rsidP="00790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E4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1"/>
        <w:gridCol w:w="3393"/>
        <w:gridCol w:w="10914"/>
      </w:tblGrid>
      <w:tr w:rsidR="007901E4" w:rsidRPr="00EC1F96" w:rsidTr="007901E4">
        <w:trPr>
          <w:trHeight w:val="3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790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Кабинет начальных классов</w:t>
            </w:r>
            <w:r w:rsidRPr="00EC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01E4" w:rsidRPr="00EC1F96" w:rsidRDefault="007901E4" w:rsidP="007901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Парта одноместная –  25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Стулья – 25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Компьютер -1шт (монитор, системный блок, мышь, клавиатура, сетевой фильтр)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МФУ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Интерактивный программно-аппаратный комплекс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Доска классная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Стол учителя приставной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преподавателя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Стенд «Классный уголок»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Система хранения из мебельных секций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Тумба под доску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Демонстрационные учебные таблицы по русскому языку и литературному чтению </w:t>
            </w:r>
            <w:proofErr w:type="gram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gram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 начальной школы-1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Настольные лингвистические игры-1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Комплект чертежного оборудования и приспособлений-1 шт.</w:t>
            </w:r>
          </w:p>
          <w:p w:rsidR="007901E4" w:rsidRPr="00EC1F96" w:rsidRDefault="007901E4" w:rsidP="004D3D71">
            <w:pPr>
              <w:pStyle w:val="ConsPlusCell"/>
              <w:rPr>
                <w:rStyle w:val="11"/>
                <w:color w:val="auto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Комплект электронных средств обучения (русский язык, литературное чтение, </w:t>
            </w:r>
            <w:r w:rsidRPr="00EC1F96">
              <w:rPr>
                <w:rStyle w:val="11"/>
                <w:color w:val="auto"/>
                <w:sz w:val="20"/>
                <w:szCs w:val="20"/>
              </w:rPr>
              <w:t>окружающий мир, математика, технология) – 1 шт.</w:t>
            </w:r>
          </w:p>
          <w:p w:rsidR="007901E4" w:rsidRPr="00EC1F96" w:rsidRDefault="007901E4" w:rsidP="004D3D71">
            <w:pPr>
              <w:pStyle w:val="ConsPlusCell"/>
              <w:rPr>
                <w:rStyle w:val="11"/>
                <w:color w:val="auto"/>
                <w:sz w:val="20"/>
                <w:szCs w:val="20"/>
              </w:rPr>
            </w:pPr>
            <w:r w:rsidRPr="00EC1F96">
              <w:rPr>
                <w:rStyle w:val="11"/>
                <w:color w:val="auto"/>
                <w:sz w:val="20"/>
                <w:szCs w:val="20"/>
              </w:rPr>
              <w:t>Гербарий «Для начальной школы» - 1 шт.</w:t>
            </w:r>
          </w:p>
          <w:p w:rsidR="007901E4" w:rsidRPr="00EC1F96" w:rsidRDefault="007901E4" w:rsidP="004D3D71">
            <w:pPr>
              <w:pStyle w:val="ConsPlusCell"/>
              <w:rPr>
                <w:rStyle w:val="11"/>
                <w:color w:val="auto"/>
                <w:sz w:val="20"/>
                <w:szCs w:val="20"/>
              </w:rPr>
            </w:pPr>
            <w:r w:rsidRPr="00EC1F96">
              <w:rPr>
                <w:rStyle w:val="11"/>
                <w:color w:val="auto"/>
                <w:sz w:val="20"/>
                <w:szCs w:val="20"/>
              </w:rPr>
              <w:t>Коллекция «Шишки, плоды, семена деревьев и кустарников» - 1 шт.</w:t>
            </w:r>
          </w:p>
          <w:p w:rsidR="007901E4" w:rsidRPr="00EC1F96" w:rsidRDefault="007901E4" w:rsidP="004D3D71">
            <w:pPr>
              <w:pStyle w:val="ConsPlusCell"/>
              <w:rPr>
                <w:rStyle w:val="11"/>
                <w:color w:val="auto"/>
                <w:sz w:val="20"/>
                <w:szCs w:val="20"/>
              </w:rPr>
            </w:pPr>
            <w:r w:rsidRPr="00EC1F96">
              <w:rPr>
                <w:rStyle w:val="11"/>
                <w:color w:val="auto"/>
                <w:sz w:val="20"/>
                <w:szCs w:val="20"/>
              </w:rPr>
              <w:t>Коллекция «Палеонтологическая» - 1 шт.</w:t>
            </w:r>
          </w:p>
          <w:p w:rsidR="007901E4" w:rsidRPr="00EC1F96" w:rsidRDefault="007901E4" w:rsidP="004D3D71">
            <w:pPr>
              <w:pStyle w:val="ConsPlusCell"/>
              <w:rPr>
                <w:rStyle w:val="11"/>
                <w:color w:val="auto"/>
                <w:sz w:val="20"/>
                <w:szCs w:val="20"/>
              </w:rPr>
            </w:pPr>
            <w:r w:rsidRPr="00EC1F96">
              <w:rPr>
                <w:rStyle w:val="11"/>
                <w:color w:val="auto"/>
                <w:sz w:val="20"/>
                <w:szCs w:val="20"/>
              </w:rPr>
              <w:t xml:space="preserve">Модели объемные демонстрационные, предназначенные для использования в качестве демонстрационного материала на уроках «Окружающий мир» и во внеурочной деятельности – 1 </w:t>
            </w:r>
            <w:proofErr w:type="spellStart"/>
            <w:r w:rsidRPr="00EC1F96">
              <w:rPr>
                <w:rStyle w:val="11"/>
                <w:color w:val="auto"/>
                <w:sz w:val="20"/>
                <w:szCs w:val="20"/>
              </w:rPr>
              <w:t>компл</w:t>
            </w:r>
            <w:proofErr w:type="spellEnd"/>
            <w:r w:rsidRPr="00EC1F96">
              <w:rPr>
                <w:rStyle w:val="11"/>
                <w:color w:val="auto"/>
                <w:sz w:val="20"/>
                <w:szCs w:val="20"/>
              </w:rPr>
              <w:t xml:space="preserve">. </w:t>
            </w:r>
          </w:p>
          <w:p w:rsidR="007901E4" w:rsidRPr="00EC1F96" w:rsidRDefault="007901E4" w:rsidP="004D3D7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Демонстрационные учебные таблицы по русскому языку и литературному чтению для начальной школы – 2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Модель-аппликация демонстрационная по обучению грамоте родного языка - 2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Демонстрационные пособия по родному языку для начальной школы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>Глобус Земли физический лабораторный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>Модель «Строение Земли» - 1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Модель-аппликация по экологии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Модель-аппликация «Движение Земли и других планет» - 1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Таблицы «Окружающий мир» 1 класс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Таблицы «Окружающий мир» 2 класс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Таблицы «Окружающий мир» 3 класс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Таблицы «Окружающий мир» 4 класс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Учебная карата «Карта полушарий» - 1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Игровые наборы, предназначенные для стимулирования детей к изучению окружающего мира, природы, культуры и русского быта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>Школьная метеостанция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Оборудование и наборы для экспериментов, предназначенные для проведения опытов, связанных с живой природой, почвой, </w:t>
            </w:r>
            <w:r w:rsidRPr="00EC1F96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водой и воздухом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Демонстрационные учебные таблицы по литературному чтению для начальной школы 1 класс-1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Демонстрационные учебные таблицы по литературному чтению для начальной школы 2 класс-1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Демонстрационные учебные таблицы по литературному чтению для начальной школы 3 класс-1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Демонстрационные учебные таблицы по литературному чтению для начальной школы 4 класс-1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Комплектов портретов детских писателей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Репродукции портретов русских писателей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Игровой набор по развитию речи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Комплект оборудования и инструментов для отработки практических умений и навыков по изобразительному искусству для начальной школы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Комплект учебно-лабораторного и практического оборудования для начальной школы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Коллекции по предметной области «Технология» для начальной  школы- 1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Коллекция промышленных образцов ткани и фурнитуры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Демонстрационные учебные таблицы по технологии для начальной школы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Геометрические тела демонстрационные  - 1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Модель раздаточные для изучения основ математики –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Демонстрационные учебные таблицы по математике для начальной школы (57 таблиц)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Раздаточные карточки с цифрами и математическими знаками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Демонстрационные пособия по математике для начальной школы (31 таблиц)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Демонстрационные пособия по математике на тему «Единицы площади» для начальной школы (31 таблиц)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 xml:space="preserve">Модель–аппликация (касса) цифр демонстрационная  - 1 </w:t>
            </w:r>
            <w:proofErr w:type="spellStart"/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Игровой набор по математике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C1F96">
              <w:rPr>
                <w:rFonts w:ascii="Times New Roman" w:hAnsi="Times New Roman" w:cs="Calibri"/>
                <w:sz w:val="20"/>
                <w:szCs w:val="20"/>
              </w:rPr>
              <w:t>Комплект настольных развивающ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их игр по математике – 1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>.</w:t>
            </w:r>
          </w:p>
        </w:tc>
      </w:tr>
      <w:tr w:rsidR="007901E4" w:rsidRPr="00EC1F96" w:rsidTr="007901E4">
        <w:trPr>
          <w:trHeight w:val="409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7901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F96">
              <w:rPr>
                <w:rStyle w:val="11"/>
                <w:rFonts w:eastAsia="Calibri"/>
                <w:b/>
                <w:color w:val="auto"/>
                <w:sz w:val="20"/>
                <w:szCs w:val="20"/>
              </w:rPr>
              <w:t>Лингафонный кабинет</w:t>
            </w:r>
            <w:r w:rsidRPr="00EC1F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01E4" w:rsidRPr="00EC1F96" w:rsidRDefault="007901E4" w:rsidP="004D3D71">
            <w:pPr>
              <w:pStyle w:val="ConsPlusCell"/>
              <w:rPr>
                <w:rStyle w:val="11"/>
                <w:color w:val="auto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Стол учителя приставной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преподавателя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Шкаф с открытыми и закрытыми полками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Компьютер -1шт (монитор, системный блок, мышь, клавиатура, сетевой фильтр)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МФУ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Интерактивный программно-аппаратный комплекс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Доска классная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Парта одноместная –  13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Стулья –  13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Мобильный лингафонный класс «Диалог - М» на 16 пользователей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Модель-аппликация демонстрационная по иностранному языку – 1 комп.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Демонстрационные учебные таблицы по иностранному языку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Демонстрационные пособия по иностранному языку: учебная карта «Великобритания» на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. языке,  учебная карта «Германия» на нем. языке,  комплект «Время» на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и нем. языке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Раздаточные предметные карточки для изучения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gramStart"/>
            <w:r w:rsidRPr="00EC1F96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. слов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Игровые наборы на изучаемом иностранном языке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Куклы – персонажи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4" w:rsidRPr="00EC1F96" w:rsidRDefault="007901E4" w:rsidP="007901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4" w:rsidRPr="00EC1F96" w:rsidRDefault="007901E4" w:rsidP="007901E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 – 1 шт. </w:t>
            </w:r>
          </w:p>
          <w:p w:rsidR="007901E4" w:rsidRPr="00EC1F96" w:rsidRDefault="007901E4" w:rsidP="004D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– 2 шт.</w:t>
            </w:r>
          </w:p>
          <w:p w:rsidR="007901E4" w:rsidRPr="00EC1F96" w:rsidRDefault="007901E4" w:rsidP="004D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ученический - 2 шт.</w:t>
            </w:r>
          </w:p>
          <w:p w:rsidR="007901E4" w:rsidRPr="00EC1F96" w:rsidRDefault="007901E4" w:rsidP="004D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детский – 4 шт.</w:t>
            </w:r>
          </w:p>
          <w:p w:rsidR="007901E4" w:rsidRPr="00EC1F96" w:rsidRDefault="007901E4" w:rsidP="004D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методический закрытый– 2 шт.</w:t>
            </w:r>
          </w:p>
          <w:p w:rsidR="007901E4" w:rsidRPr="00EC1F96" w:rsidRDefault="007901E4" w:rsidP="004D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 – 1 шт.</w:t>
            </w:r>
          </w:p>
          <w:p w:rsidR="007901E4" w:rsidRPr="00EC1F96" w:rsidRDefault="007901E4" w:rsidP="004D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журнальный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-1шт (монитор, системный блок, мышь, клавиатура)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Комплект методической коррекционно-развивающей и диагностической литературы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Кресло-груша – 1 шт.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1F9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 индивидуальных занятий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Стол учителя приставной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преподавателя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Шкаф с открытыми и закрытыми полками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Компьютер -1шт (монитор, системный блок, мышь, клавиатура, сетевой фильтр)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МФУ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учебная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Зеркало-1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Звукобуквенная лента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Зонды логопедические –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Говорящее зеркало «Зеркало-говорун» - 1 шт.</w:t>
            </w:r>
          </w:p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Демонстрационные пособия по русскому языку: «Русский алфавит с названиями букв», « Перенос слов», «Парные согласные в середине слова» - 1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7901E4" w:rsidRDefault="007901E4" w:rsidP="004D3D71">
            <w:pPr>
              <w:rPr>
                <w:lang w:eastAsia="ru-RU"/>
              </w:rPr>
            </w:pPr>
          </w:p>
          <w:p w:rsidR="007901E4" w:rsidRPr="000A129A" w:rsidRDefault="007901E4" w:rsidP="004D3D71">
            <w:pPr>
              <w:rPr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790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начальной школы </w:t>
            </w:r>
          </w:p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Табло электронное игровое универсальное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баскетбольная со щитом -2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волейбольная - 2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Ворота футбольные - 2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Мяч баскетбольный № 7 тренировочный – 15 </w:t>
            </w:r>
            <w:proofErr w:type="spellStart"/>
            <w:proofErr w:type="gram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баскетбольный №7 для соревнований - 10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баскетбольный № 5 - 10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футбольный №5 тренировочный – 15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футбольный №5 для соревнований 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волейбольный тренировочный – 15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волейбольный для соревнований 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футбольны1й №4 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для накачивания мячей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Жилетка игровая -70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Тележка для хранения мячей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для хранения мячей – 3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Конус с втулкой, палкой и флажком 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Скамейка гимнастическая жесткая – 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 гимнастический прямой – 15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Бревно гимнастическое низкое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для лазания - 1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Перекладина навесная универсальная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Брусья навесные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наклонная навесная – 4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 навесной для пресса -2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для групповых занятий (с подвижным стеллажом)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для прыжков в высоту  -2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Планка для прыжков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Мяч для метания 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для метания в цель навесной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для подвижных игр (в сумке)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судейский (в сумке)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Стеллажи для лыж на 10 пар - 3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Лыжный комплект – 30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 гимнастический малый- 1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 гимнастический складной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Обруч гимнастический – 16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для перетягивания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Граната для метания – 20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Шкаф-стеллаж для инвентаря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Лента гимнастическая -10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для гантелей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гантелей обрезиненных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Упоры для отжиманий 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Стенка гимнастическая – 4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баскетбольное -2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Сетка баскетбольная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для щита баскетбольная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баскетбольный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для обводки -10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Линейка для прыжков в длину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Эстафетная палочка – 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Тренерская </w:t>
            </w:r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41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(8,81м</w:t>
            </w:r>
            <w:proofErr w:type="gramStart"/>
            <w:r w:rsidRPr="00841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41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преподавателя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Шкаф для одежды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Акустическая система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блок тип 1 -1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Клавиатура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Манипулятор проводной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фильтр -1 шт.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7901E4" w:rsidRDefault="007901E4" w:rsidP="00790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Спортивная площ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адка начальной школы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Default"/>
              <w:rPr>
                <w:color w:val="auto"/>
                <w:sz w:val="20"/>
                <w:szCs w:val="20"/>
              </w:rPr>
            </w:pPr>
            <w:r w:rsidRPr="00EC1F96">
              <w:rPr>
                <w:b/>
                <w:color w:val="auto"/>
                <w:sz w:val="20"/>
                <w:szCs w:val="20"/>
              </w:rPr>
              <w:t>Беговая дорожка</w:t>
            </w:r>
            <w:r w:rsidRPr="00EC1F96">
              <w:rPr>
                <w:color w:val="auto"/>
                <w:sz w:val="20"/>
                <w:szCs w:val="20"/>
              </w:rPr>
              <w:t xml:space="preserve"> с ямой для прыжков - 54 м</w:t>
            </w:r>
            <w:proofErr w:type="gramStart"/>
            <w:r w:rsidRPr="00EC1F96">
              <w:rPr>
                <w:color w:val="auto"/>
                <w:sz w:val="20"/>
                <w:szCs w:val="20"/>
              </w:rPr>
              <w:t>2</w:t>
            </w:r>
            <w:proofErr w:type="gramEnd"/>
            <w:r w:rsidRPr="00EC1F96">
              <w:rPr>
                <w:color w:val="auto"/>
                <w:sz w:val="20"/>
                <w:szCs w:val="20"/>
              </w:rPr>
              <w:t>;</w:t>
            </w:r>
          </w:p>
          <w:p w:rsidR="007901E4" w:rsidRPr="00EC1F96" w:rsidRDefault="007901E4" w:rsidP="004D3D71">
            <w:pPr>
              <w:pStyle w:val="Default"/>
              <w:rPr>
                <w:color w:val="auto"/>
                <w:sz w:val="20"/>
                <w:szCs w:val="20"/>
              </w:rPr>
            </w:pPr>
            <w:r w:rsidRPr="00EC1F96">
              <w:rPr>
                <w:b/>
                <w:color w:val="auto"/>
                <w:sz w:val="20"/>
                <w:szCs w:val="20"/>
              </w:rPr>
              <w:t>Мини стадион начальной школы</w:t>
            </w:r>
            <w:r w:rsidRPr="00EC1F96">
              <w:rPr>
                <w:color w:val="auto"/>
                <w:sz w:val="20"/>
                <w:szCs w:val="20"/>
              </w:rPr>
              <w:t xml:space="preserve"> (многофункциональная спортивная площадка) – 136 м</w:t>
            </w:r>
            <w:proofErr w:type="gramStart"/>
            <w:r w:rsidRPr="00EC1F96">
              <w:rPr>
                <w:color w:val="auto"/>
                <w:sz w:val="20"/>
                <w:szCs w:val="20"/>
              </w:rPr>
              <w:t>2</w:t>
            </w:r>
            <w:proofErr w:type="gramEnd"/>
          </w:p>
          <w:p w:rsidR="007901E4" w:rsidRPr="00EC1F96" w:rsidRDefault="007901E4" w:rsidP="004D3D71">
            <w:pPr>
              <w:pStyle w:val="Default"/>
              <w:rPr>
                <w:color w:val="auto"/>
                <w:sz w:val="20"/>
                <w:szCs w:val="20"/>
              </w:rPr>
            </w:pPr>
            <w:r w:rsidRPr="00EC1F96">
              <w:rPr>
                <w:color w:val="auto"/>
                <w:sz w:val="20"/>
                <w:szCs w:val="20"/>
              </w:rPr>
              <w:t xml:space="preserve">- ворота футбольные – 2 шт. </w:t>
            </w:r>
          </w:p>
          <w:p w:rsidR="007901E4" w:rsidRPr="00EC1F96" w:rsidRDefault="007901E4" w:rsidP="004D3D71">
            <w:pPr>
              <w:pStyle w:val="Default"/>
              <w:rPr>
                <w:color w:val="auto"/>
                <w:sz w:val="20"/>
                <w:szCs w:val="20"/>
              </w:rPr>
            </w:pPr>
            <w:r w:rsidRPr="00EC1F96">
              <w:rPr>
                <w:color w:val="auto"/>
                <w:sz w:val="20"/>
                <w:szCs w:val="20"/>
              </w:rPr>
              <w:t>- стойки для волейбольной сетки – 2 шт.</w:t>
            </w:r>
          </w:p>
          <w:p w:rsidR="007901E4" w:rsidRPr="00EC1F96" w:rsidRDefault="007901E4" w:rsidP="004D3D7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C1F96">
              <w:rPr>
                <w:b/>
                <w:color w:val="auto"/>
                <w:sz w:val="20"/>
                <w:szCs w:val="20"/>
              </w:rPr>
              <w:t>Спортивная площадка  – 295,52 м</w:t>
            </w:r>
            <w:proofErr w:type="gramStart"/>
            <w:r w:rsidRPr="00EC1F96">
              <w:rPr>
                <w:b/>
                <w:color w:val="auto"/>
                <w:sz w:val="20"/>
                <w:szCs w:val="20"/>
              </w:rPr>
              <w:t>2</w:t>
            </w:r>
            <w:proofErr w:type="gramEnd"/>
          </w:p>
          <w:p w:rsidR="007901E4" w:rsidRPr="00376417" w:rsidRDefault="007901E4" w:rsidP="004D3D71">
            <w:pPr>
              <w:pStyle w:val="Default"/>
              <w:rPr>
                <w:color w:val="auto"/>
                <w:sz w:val="20"/>
                <w:szCs w:val="20"/>
              </w:rPr>
            </w:pPr>
            <w:r w:rsidRPr="00EC1F96">
              <w:rPr>
                <w:color w:val="auto"/>
                <w:sz w:val="20"/>
                <w:szCs w:val="20"/>
              </w:rPr>
              <w:t>- спортивные снаряды: веревочная лестница, бум, перекладины, лестницы,</w:t>
            </w:r>
            <w:r>
              <w:rPr>
                <w:color w:val="auto"/>
                <w:sz w:val="20"/>
                <w:szCs w:val="20"/>
              </w:rPr>
              <w:t xml:space="preserve"> турник, </w:t>
            </w:r>
            <w:proofErr w:type="spellStart"/>
            <w:r>
              <w:rPr>
                <w:color w:val="auto"/>
                <w:sz w:val="20"/>
                <w:szCs w:val="20"/>
              </w:rPr>
              <w:t>рукоход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 – 1 </w:t>
            </w:r>
            <w:proofErr w:type="spellStart"/>
            <w:r>
              <w:rPr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4" w:rsidRPr="00EC1F96" w:rsidRDefault="007901E4" w:rsidP="00790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Абоне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 с читальным залом</w:t>
            </w:r>
          </w:p>
          <w:p w:rsidR="007901E4" w:rsidRPr="00EC1F96" w:rsidRDefault="007901E4" w:rsidP="0079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библиотекаря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Стол библиотекаря приставной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Компьютер -1шт (монитор, системный блок, мышь, клавиатура, сетевой фильтр)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МФУ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библиотечный односторонний  - 6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библиотечный двусторонний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детский одноместный  - 16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детский – 16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Интерактивный программно-аппаратный комплекс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Электронные средства обучения для начальной школы (30 пособий)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901E4" w:rsidRPr="00EC1F96" w:rsidTr="007901E4">
        <w:trPr>
          <w:trHeight w:val="29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4" w:rsidRPr="00EC1F96" w:rsidRDefault="007901E4" w:rsidP="00790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Актовый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зал 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Кресла – 220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Акустическая система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YAMAHA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NS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– 4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NUMARK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MIXTRACK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DJ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USB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-контроллер со встроенным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аудиоинтерфейсом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Головная радиосистема серии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SENNHEISER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EW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Цифровой микшерный пульт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BENRINGER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COMPACT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Сетевой коммутатор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Link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des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-1008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Штанкет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осветительного оборудования  - 1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Контроллер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DNX-512 INVOLIGHT EASY Control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Светодиодный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профильный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прожектор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ESTRADA PRO PROFILE PAR200 COB Wash – 2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Стойка микрофонная типа «журавль»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HERCULES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Акустическая система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JBL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PRX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Сабвуфер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JBL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PRX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XLFW</w:t>
            </w: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Трибуна -1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Декоративные шторы –8 шт.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Универсальная студ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ия в составе библиотеки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Столы детские (трапеция) – 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детские (регулируемые) – 16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 библиотечный односторонний  - 6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Мольберт двусторонний деревянный – 25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Модели по изобразительному искусству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гипсовых моделей геометрических тел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Муляжи предметов (ваза, фрукты, овощи, животные)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гипсовых моделей для натюрморта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гипсовых моделей растений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Демонстрационные учебные таблицы по изобразительному искусству –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микроскопы – 4 шт.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Игровая</w:t>
            </w:r>
            <w:proofErr w:type="gramEnd"/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 групп продленного дня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Стол учителя приставной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учителя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Компьютер -1шт (монитор, системный блок, мышь, клавиатура, сетевой фильтр)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МФУ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Столы детские (трапеция) – 8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Стулья детские (регулируемые) – 16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Ковер 2х3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 «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Полидрон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- 1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 «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Тико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- 2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Шахматы деревянные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Шашки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Шашки/шахматные напольные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куб (мягкий)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Коврограф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Игровое поле к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коврографу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Ларчик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цифр и букв Ларчик дерево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цифр и букв Ларчик дерево,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многоцвет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Игровизор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25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Ботли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программируемый робот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напольная математика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Квадрат </w:t>
            </w:r>
            <w:proofErr w:type="spellStart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Воскобича</w:t>
            </w:r>
            <w:proofErr w:type="spellEnd"/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27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Прозрачный квадрат синий – 27 шт.</w:t>
            </w:r>
          </w:p>
        </w:tc>
      </w:tr>
      <w:tr w:rsidR="007901E4" w:rsidRPr="00EC1F96" w:rsidTr="007901E4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Зал хореографии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Стол учителя (с </w:t>
            </w:r>
            <w:proofErr w:type="spellStart"/>
            <w:r w:rsidRPr="00EC1F96">
              <w:rPr>
                <w:rFonts w:ascii="Times New Roman" w:hAnsi="Times New Roman"/>
                <w:sz w:val="20"/>
                <w:szCs w:val="20"/>
              </w:rPr>
              <w:t>подкатной</w:t>
            </w:r>
            <w:proofErr w:type="spellEnd"/>
            <w:r w:rsidRPr="00EC1F96">
              <w:rPr>
                <w:rFonts w:ascii="Times New Roman" w:hAnsi="Times New Roman"/>
                <w:sz w:val="20"/>
                <w:szCs w:val="20"/>
              </w:rPr>
              <w:t xml:space="preserve"> тумбой)–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Стол учителя приставной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 xml:space="preserve">Стул учителя (полумягкий) – 1 шт. 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Компьютер -1шт (монитор, системный блок, мышь, клавиатура, сетевой фильтр)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96">
              <w:rPr>
                <w:rFonts w:ascii="Times New Roman" w:hAnsi="Times New Roman"/>
                <w:sz w:val="20"/>
                <w:szCs w:val="20"/>
              </w:rPr>
              <w:t>МФУ – 1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Станки хореографические стационарные– 10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Переносной хореографический станок – 2 шт.</w:t>
            </w:r>
          </w:p>
          <w:p w:rsidR="007901E4" w:rsidRPr="00EC1F96" w:rsidRDefault="007901E4" w:rsidP="004D3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Зеркало настенное – 10 шт.</w:t>
            </w:r>
          </w:p>
        </w:tc>
      </w:tr>
    </w:tbl>
    <w:p w:rsidR="007901E4" w:rsidRDefault="007901E4"/>
    <w:sectPr w:rsidR="007901E4" w:rsidSect="00790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3C" w:rsidRDefault="001F723C" w:rsidP="007901E4">
      <w:pPr>
        <w:spacing w:after="0" w:line="240" w:lineRule="auto"/>
      </w:pPr>
      <w:r>
        <w:separator/>
      </w:r>
    </w:p>
  </w:endnote>
  <w:endnote w:type="continuationSeparator" w:id="0">
    <w:p w:rsidR="001F723C" w:rsidRDefault="001F723C" w:rsidP="0079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3C" w:rsidRDefault="001F723C" w:rsidP="007901E4">
      <w:pPr>
        <w:spacing w:after="0" w:line="240" w:lineRule="auto"/>
      </w:pPr>
      <w:r>
        <w:separator/>
      </w:r>
    </w:p>
  </w:footnote>
  <w:footnote w:type="continuationSeparator" w:id="0">
    <w:p w:rsidR="001F723C" w:rsidRDefault="001F723C" w:rsidP="0079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E4"/>
    <w:rsid w:val="001F723C"/>
    <w:rsid w:val="00240943"/>
    <w:rsid w:val="002B76F6"/>
    <w:rsid w:val="007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901E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901E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0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01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0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901E4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901E4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7901E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790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90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790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901E4"/>
    <w:rPr>
      <w:sz w:val="16"/>
      <w:szCs w:val="16"/>
    </w:rPr>
  </w:style>
  <w:style w:type="paragraph" w:styleId="ac">
    <w:name w:val="Balloon Text"/>
    <w:basedOn w:val="a"/>
    <w:link w:val="1"/>
    <w:uiPriority w:val="99"/>
    <w:semiHidden/>
    <w:unhideWhenUsed/>
    <w:rsid w:val="007901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sid w:val="007901E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c"/>
    <w:uiPriority w:val="99"/>
    <w:semiHidden/>
    <w:rsid w:val="007901E4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 + 11"/>
    <w:aliases w:val="5 pt"/>
    <w:basedOn w:val="a0"/>
    <w:rsid w:val="007901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e">
    <w:name w:val="Table Grid"/>
    <w:basedOn w:val="a1"/>
    <w:uiPriority w:val="59"/>
    <w:rsid w:val="007901E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901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Форма"/>
    <w:basedOn w:val="a"/>
    <w:link w:val="af1"/>
    <w:qFormat/>
    <w:rsid w:val="007901E4"/>
    <w:pPr>
      <w:keepNext/>
      <w:shd w:val="clear" w:color="auto" w:fill="FFFFFF"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af1">
    <w:name w:val="Форма Знак"/>
    <w:basedOn w:val="a0"/>
    <w:link w:val="af0"/>
    <w:rsid w:val="007901E4"/>
    <w:rPr>
      <w:rFonts w:ascii="Times New Roman" w:eastAsia="Times New Roman" w:hAnsi="Times New Roman" w:cs="Times New Roman"/>
      <w:bCs/>
      <w:kern w:val="32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901E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901E4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0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01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0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901E4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901E4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7901E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790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90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790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901E4"/>
    <w:rPr>
      <w:sz w:val="16"/>
      <w:szCs w:val="16"/>
    </w:rPr>
  </w:style>
  <w:style w:type="paragraph" w:styleId="ac">
    <w:name w:val="Balloon Text"/>
    <w:basedOn w:val="a"/>
    <w:link w:val="1"/>
    <w:uiPriority w:val="99"/>
    <w:semiHidden/>
    <w:unhideWhenUsed/>
    <w:rsid w:val="007901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sid w:val="007901E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c"/>
    <w:uiPriority w:val="99"/>
    <w:semiHidden/>
    <w:rsid w:val="007901E4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 + 11"/>
    <w:aliases w:val="5 pt"/>
    <w:basedOn w:val="a0"/>
    <w:rsid w:val="007901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e">
    <w:name w:val="Table Grid"/>
    <w:basedOn w:val="a1"/>
    <w:uiPriority w:val="59"/>
    <w:rsid w:val="007901E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901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Форма"/>
    <w:basedOn w:val="a"/>
    <w:link w:val="af1"/>
    <w:qFormat/>
    <w:rsid w:val="007901E4"/>
    <w:pPr>
      <w:keepNext/>
      <w:shd w:val="clear" w:color="auto" w:fill="FFFFFF"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af1">
    <w:name w:val="Форма Знак"/>
    <w:basedOn w:val="a0"/>
    <w:link w:val="af0"/>
    <w:rsid w:val="007901E4"/>
    <w:rPr>
      <w:rFonts w:ascii="Times New Roman" w:eastAsia="Times New Roman" w:hAnsi="Times New Roman" w:cs="Times New Roman"/>
      <w:bCs/>
      <w:kern w:val="32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2022-11-22T11:47:00Z</dcterms:created>
  <dcterms:modified xsi:type="dcterms:W3CDTF">2022-11-22T11:55:00Z</dcterms:modified>
</cp:coreProperties>
</file>